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60" w:rsidRDefault="00D05EE8">
      <w:pPr>
        <w:spacing w:line="360" w:lineRule="auto"/>
        <w:ind w:left="360"/>
        <w:rPr>
          <w:i/>
          <w:iCs/>
        </w:rPr>
      </w:pPr>
      <w:r>
        <w:rPr>
          <w:i/>
          <w:iCs/>
          <w:noProof/>
          <w:lang w:val="es-AR" w:eastAsia="es-AR"/>
        </w:rPr>
        <w:object w:dxaOrig="1440" w:dyaOrig="1440">
          <v:group id="_x0000_s1028" style="position:absolute;left:0;text-align:left;margin-left:63.75pt;margin-top:22.05pt;width:104.4pt;height:57.55pt;z-index:251658240" coordorigin="2016,2017" coordsize="1989,11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160;top:2017;width:1728;height:864;visibility:visible;mso-wrap-edited:f">
              <v:imagedata r:id="rId8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31" type="#_x0000_t75" style="position:absolute;left:2160;top:2161;width:1845;height:567;visibility:visible;mso-wrap-edited:f">
              <v:imagedata r:id="rId9" o:title=""/>
            </v:shape>
          </v:group>
          <o:OLEObject Type="Embed" ProgID="Word.Picture.8" ShapeID="_x0000_s1029" DrawAspect="Content" ObjectID="_1683627407" r:id="rId10"/>
          <o:OLEObject Type="Embed" ProgID="Word.Picture.8" ShapeID="_x0000_s1031" DrawAspect="Content" ObjectID="_1683627408" r:id="rId11"/>
        </w:object>
      </w:r>
    </w:p>
    <w:p w:rsidR="004B0460" w:rsidRDefault="004B0460">
      <w:pPr>
        <w:spacing w:line="360" w:lineRule="auto"/>
        <w:ind w:left="360"/>
        <w:jc w:val="center"/>
        <w:rPr>
          <w:rFonts w:ascii="Arial Black" w:hAnsi="Arial Black"/>
          <w:b/>
          <w:bCs/>
          <w:u w:val="single"/>
        </w:rPr>
      </w:pPr>
    </w:p>
    <w:p w:rsidR="004B0460" w:rsidRDefault="004B0460">
      <w:pPr>
        <w:spacing w:line="360" w:lineRule="auto"/>
        <w:rPr>
          <w:b/>
          <w:bCs/>
          <w:u w:val="single"/>
        </w:rPr>
      </w:pPr>
    </w:p>
    <w:p w:rsidR="004B0460" w:rsidRDefault="004B0460">
      <w:pPr>
        <w:spacing w:line="360" w:lineRule="auto"/>
        <w:rPr>
          <w:b/>
          <w:bCs/>
          <w:u w:val="single"/>
        </w:rPr>
      </w:pPr>
    </w:p>
    <w:p w:rsidR="004B0460" w:rsidRDefault="00126936" w:rsidP="0047409C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PROGRAMA</w:t>
      </w:r>
      <w:r w:rsidR="0047409C">
        <w:rPr>
          <w:b/>
          <w:bCs/>
          <w:u w:val="single"/>
        </w:rPr>
        <w:t xml:space="preserve"> PROBLEMAS ESPACIALES MUNDIALES</w:t>
      </w:r>
    </w:p>
    <w:p w:rsidR="0047409C" w:rsidRDefault="0047409C" w:rsidP="0047409C">
      <w:pPr>
        <w:spacing w:line="360" w:lineRule="auto"/>
        <w:jc w:val="center"/>
        <w:rPr>
          <w:b/>
          <w:bCs/>
          <w:u w:val="single"/>
        </w:rPr>
      </w:pPr>
    </w:p>
    <w:p w:rsidR="004B0460" w:rsidRPr="00CA16F5" w:rsidRDefault="004B0460" w:rsidP="00CA16F5">
      <w:pPr>
        <w:numPr>
          <w:ilvl w:val="0"/>
          <w:numId w:val="1"/>
        </w:numPr>
        <w:spacing w:line="360" w:lineRule="auto"/>
        <w:rPr>
          <w:i/>
          <w:iCs/>
        </w:rPr>
      </w:pPr>
      <w:r w:rsidRPr="00CA16F5">
        <w:rPr>
          <w:i/>
          <w:iCs/>
        </w:rPr>
        <w:t xml:space="preserve">Carrera: </w:t>
      </w:r>
      <w:r>
        <w:t xml:space="preserve">Profesorado de  </w:t>
      </w:r>
      <w:r w:rsidRPr="00CA16F5">
        <w:rPr>
          <w:i/>
          <w:iCs/>
        </w:rPr>
        <w:t>GEOGRAFÍA.</w:t>
      </w:r>
    </w:p>
    <w:p w:rsidR="004B0460" w:rsidRDefault="004B0460">
      <w:pPr>
        <w:numPr>
          <w:ilvl w:val="0"/>
          <w:numId w:val="1"/>
        </w:numPr>
        <w:spacing w:line="360" w:lineRule="auto"/>
      </w:pPr>
      <w:r>
        <w:rPr>
          <w:i/>
          <w:iCs/>
        </w:rPr>
        <w:t>Lugar: I.S.F.D. y T.  Nº 46 – RAMOS MEJÍA – Distrito de La Matanza</w:t>
      </w:r>
    </w:p>
    <w:p w:rsidR="004B0460" w:rsidRDefault="004B0460">
      <w:pPr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rPr>
          <w:i/>
          <w:iCs/>
        </w:rPr>
        <w:t xml:space="preserve">Asignatura: </w:t>
      </w:r>
      <w:r>
        <w:rPr>
          <w:b/>
          <w:bCs/>
          <w:u w:val="single"/>
        </w:rPr>
        <w:t>Problemas Espaciales Mundiales</w:t>
      </w:r>
    </w:p>
    <w:p w:rsidR="004B0460" w:rsidRDefault="004B0460">
      <w:pPr>
        <w:numPr>
          <w:ilvl w:val="0"/>
          <w:numId w:val="1"/>
        </w:numPr>
        <w:spacing w:line="360" w:lineRule="auto"/>
      </w:pPr>
      <w:r>
        <w:rPr>
          <w:i/>
          <w:iCs/>
        </w:rPr>
        <w:t>Duración:</w:t>
      </w:r>
      <w:r>
        <w:t xml:space="preserve"> Anual. 4 módulos semanales.</w:t>
      </w:r>
    </w:p>
    <w:p w:rsidR="004B0460" w:rsidRPr="00372B08" w:rsidRDefault="004B0460">
      <w:pPr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rPr>
          <w:i/>
          <w:iCs/>
        </w:rPr>
        <w:t xml:space="preserve">Profesor: </w:t>
      </w:r>
      <w:r>
        <w:t xml:space="preserve">Profesora Mirta C. </w:t>
      </w:r>
      <w:proofErr w:type="spellStart"/>
      <w:r>
        <w:t>Sabattier</w:t>
      </w:r>
      <w:proofErr w:type="spellEnd"/>
      <w:r>
        <w:t xml:space="preserve"> </w:t>
      </w:r>
    </w:p>
    <w:p w:rsidR="00372B08" w:rsidRPr="00372B08" w:rsidRDefault="00372B08">
      <w:pPr>
        <w:numPr>
          <w:ilvl w:val="0"/>
          <w:numId w:val="1"/>
        </w:numPr>
        <w:spacing w:line="360" w:lineRule="auto"/>
        <w:rPr>
          <w:bCs/>
        </w:rPr>
      </w:pPr>
      <w:r>
        <w:rPr>
          <w:i/>
          <w:iCs/>
        </w:rPr>
        <w:t>Ayudante de cátedra:</w:t>
      </w:r>
      <w:r>
        <w:rPr>
          <w:b/>
          <w:bCs/>
          <w:u w:val="single"/>
        </w:rPr>
        <w:t xml:space="preserve"> </w:t>
      </w:r>
      <w:r w:rsidRPr="00372B08">
        <w:rPr>
          <w:bCs/>
        </w:rPr>
        <w:t>Prof. Gabriela Toledo</w:t>
      </w:r>
    </w:p>
    <w:p w:rsidR="004B0460" w:rsidRDefault="004B0460">
      <w:pPr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rPr>
          <w:i/>
          <w:iCs/>
        </w:rPr>
        <w:t>Curso Lectivo:</w:t>
      </w:r>
      <w:r>
        <w:rPr>
          <w:b/>
          <w:bCs/>
          <w:u w:val="single"/>
        </w:rPr>
        <w:t xml:space="preserve"> </w:t>
      </w:r>
      <w:r w:rsidR="00371B73">
        <w:rPr>
          <w:b/>
          <w:bCs/>
          <w:u w:val="single"/>
        </w:rPr>
        <w:t>2021</w:t>
      </w:r>
    </w:p>
    <w:p w:rsidR="004B0460" w:rsidRDefault="004B0460">
      <w:pPr>
        <w:spacing w:line="360" w:lineRule="auto"/>
        <w:ind w:left="360"/>
        <w:rPr>
          <w:i/>
          <w:iCs/>
        </w:rPr>
      </w:pPr>
    </w:p>
    <w:p w:rsidR="00372B08" w:rsidRPr="00372B08" w:rsidRDefault="00372B08" w:rsidP="00372B08">
      <w:pPr>
        <w:spacing w:line="360" w:lineRule="auto"/>
        <w:ind w:left="360"/>
        <w:rPr>
          <w:b/>
          <w:iCs/>
          <w:lang w:val="es-AR"/>
        </w:rPr>
      </w:pPr>
      <w:r w:rsidRPr="00372B08">
        <w:rPr>
          <w:b/>
          <w:iCs/>
          <w:lang w:val="es-AR"/>
        </w:rPr>
        <w:t>En el marco de la virtualidad:</w:t>
      </w:r>
    </w:p>
    <w:p w:rsidR="00372B08" w:rsidRPr="00372B08" w:rsidRDefault="00372B08" w:rsidP="00372B08">
      <w:pPr>
        <w:spacing w:line="360" w:lineRule="auto"/>
        <w:ind w:left="360"/>
        <w:rPr>
          <w:iCs/>
          <w:lang w:val="es-AR"/>
        </w:rPr>
      </w:pPr>
      <w:r w:rsidRPr="00372B08">
        <w:rPr>
          <w:iCs/>
          <w:lang w:val="es-AR"/>
        </w:rPr>
        <w:t xml:space="preserve">El ciclo lectivo 2020, nos sorprendió desde el 13 de marzo, con una cuarentena debido a la pandemia del </w:t>
      </w:r>
      <w:proofErr w:type="spellStart"/>
      <w:r w:rsidRPr="00372B08">
        <w:rPr>
          <w:iCs/>
          <w:lang w:val="es-AR"/>
        </w:rPr>
        <w:t>Covid</w:t>
      </w:r>
      <w:proofErr w:type="spellEnd"/>
      <w:r w:rsidRPr="00372B08">
        <w:rPr>
          <w:iCs/>
          <w:lang w:val="es-AR"/>
        </w:rPr>
        <w:t xml:space="preserve"> 19. Por tal razón se programó la asignatura desde las clases virtuales y las estrategias pedagógicas al alcance de las nuevas tecnologías: grupos de Whasap, Classroom, Clases por Meet, clases grabadas en un canal abierto de </w:t>
      </w:r>
      <w:proofErr w:type="spellStart"/>
      <w:r w:rsidRPr="00372B08">
        <w:rPr>
          <w:iCs/>
          <w:lang w:val="es-AR"/>
        </w:rPr>
        <w:t>Youtube</w:t>
      </w:r>
      <w:proofErr w:type="spellEnd"/>
      <w:r w:rsidRPr="00372B08">
        <w:rPr>
          <w:iCs/>
          <w:lang w:val="es-AR"/>
        </w:rPr>
        <w:t xml:space="preserve"> y grupos de Facebook. También hubo un ajuste de la bibliografía y contenidos. </w:t>
      </w:r>
    </w:p>
    <w:p w:rsidR="00372B08" w:rsidRPr="00372B08" w:rsidRDefault="00372B08" w:rsidP="00372B08">
      <w:pPr>
        <w:spacing w:line="360" w:lineRule="auto"/>
        <w:ind w:left="360"/>
        <w:rPr>
          <w:iCs/>
          <w:lang w:val="es-AR"/>
        </w:rPr>
      </w:pPr>
      <w:r w:rsidRPr="00372B08">
        <w:rPr>
          <w:iCs/>
          <w:lang w:val="es-AR"/>
        </w:rPr>
        <w:t>Por la continuidad de la pandemia y de la virtualidad durante en el primer cuatrimestre del presente ciclo lectivo, 2021, seguimos sosteniendo las</w:t>
      </w:r>
      <w:r w:rsidR="00B83740">
        <w:rPr>
          <w:iCs/>
          <w:lang w:val="es-AR"/>
        </w:rPr>
        <w:t xml:space="preserve"> distintas vías de comunicación</w:t>
      </w:r>
      <w:r w:rsidRPr="00372B08">
        <w:rPr>
          <w:iCs/>
          <w:lang w:val="es-AR"/>
        </w:rPr>
        <w:t>.</w:t>
      </w:r>
    </w:p>
    <w:p w:rsidR="00372B08" w:rsidRPr="00372B08" w:rsidRDefault="00372B08">
      <w:pPr>
        <w:spacing w:line="360" w:lineRule="auto"/>
        <w:ind w:left="360"/>
        <w:rPr>
          <w:iCs/>
        </w:rPr>
      </w:pPr>
    </w:p>
    <w:p w:rsidR="004B0460" w:rsidRDefault="004B0460" w:rsidP="00833A1B">
      <w:pPr>
        <w:spacing w:line="360" w:lineRule="auto"/>
        <w:ind w:left="360"/>
      </w:pPr>
      <w:r>
        <w:rPr>
          <w:b/>
          <w:bCs/>
          <w:u w:val="single"/>
        </w:rPr>
        <w:t>I.- EXPECTATIVAS DE LOGRO:</w:t>
      </w:r>
    </w:p>
    <w:p w:rsidR="00833A1B" w:rsidRPr="00C52B37" w:rsidRDefault="00833A1B" w:rsidP="00833A1B">
      <w:pPr>
        <w:spacing w:line="360" w:lineRule="auto"/>
        <w:ind w:left="360"/>
        <w:rPr>
          <w:sz w:val="28"/>
          <w:szCs w:val="28"/>
        </w:rPr>
      </w:pPr>
      <w:r w:rsidRPr="00C52B37">
        <w:rPr>
          <w:sz w:val="28"/>
          <w:szCs w:val="28"/>
        </w:rPr>
        <w:t xml:space="preserve">Que los </w:t>
      </w:r>
      <w:proofErr w:type="spellStart"/>
      <w:r w:rsidRPr="00C52B37">
        <w:rPr>
          <w:sz w:val="28"/>
          <w:szCs w:val="28"/>
        </w:rPr>
        <w:t>alumnxs</w:t>
      </w:r>
      <w:proofErr w:type="spellEnd"/>
      <w:r w:rsidRPr="00C52B37">
        <w:rPr>
          <w:sz w:val="28"/>
          <w:szCs w:val="28"/>
        </w:rPr>
        <w:t xml:space="preserve"> puedan:</w:t>
      </w:r>
    </w:p>
    <w:p w:rsidR="00833A1B" w:rsidRDefault="00833A1B" w:rsidP="00833A1B">
      <w:pPr>
        <w:spacing w:line="360" w:lineRule="auto"/>
        <w:ind w:left="360"/>
      </w:pPr>
    </w:p>
    <w:p w:rsidR="00027C1E" w:rsidRDefault="00D135D1" w:rsidP="001273F5">
      <w:pPr>
        <w:numPr>
          <w:ilvl w:val="0"/>
          <w:numId w:val="2"/>
        </w:numPr>
        <w:spacing w:line="360" w:lineRule="auto"/>
      </w:pPr>
      <w:r>
        <w:t xml:space="preserve">Interpretar la </w:t>
      </w:r>
      <w:proofErr w:type="spellStart"/>
      <w:r w:rsidRPr="00D135D1">
        <w:rPr>
          <w:i/>
        </w:rPr>
        <w:t>multicausalidad</w:t>
      </w:r>
      <w:proofErr w:type="spellEnd"/>
      <w:r>
        <w:t xml:space="preserve"> de la naturaleza del espacio geográfico aplicando los conceptos básicos y los marcos teóricos</w:t>
      </w:r>
      <w:r w:rsidR="00F61DBA">
        <w:t xml:space="preserve"> de la geografía</w:t>
      </w:r>
      <w:r w:rsidR="006D3644">
        <w:t xml:space="preserve"> social y radical</w:t>
      </w:r>
      <w:r w:rsidR="00F61DBA">
        <w:t>.</w:t>
      </w:r>
    </w:p>
    <w:p w:rsidR="006D3644" w:rsidRDefault="006D3644" w:rsidP="001273F5">
      <w:pPr>
        <w:numPr>
          <w:ilvl w:val="0"/>
          <w:numId w:val="2"/>
        </w:numPr>
        <w:spacing w:line="360" w:lineRule="auto"/>
      </w:pPr>
      <w:r>
        <w:t>Analizar críticamente los problemas espaciales mundiales en sus dimensiones políticas, econ</w:t>
      </w:r>
      <w:r w:rsidR="00996E5A">
        <w:t xml:space="preserve">ómicas, sociales y ambientales. </w:t>
      </w:r>
    </w:p>
    <w:p w:rsidR="006D3644" w:rsidRDefault="004B0460" w:rsidP="001273F5">
      <w:pPr>
        <w:numPr>
          <w:ilvl w:val="0"/>
          <w:numId w:val="2"/>
        </w:numPr>
        <w:spacing w:line="360" w:lineRule="auto"/>
      </w:pPr>
      <w:r>
        <w:t xml:space="preserve">Comprender </w:t>
      </w:r>
      <w:r w:rsidR="006D3644">
        <w:t xml:space="preserve">a la globalización como parte del </w:t>
      </w:r>
      <w:r w:rsidR="006D3644">
        <w:rPr>
          <w:i/>
        </w:rPr>
        <w:t>proceso</w:t>
      </w:r>
      <w:r w:rsidR="00E43F77">
        <w:rPr>
          <w:i/>
        </w:rPr>
        <w:t xml:space="preserve"> </w:t>
      </w:r>
      <w:r w:rsidR="006D3644">
        <w:rPr>
          <w:i/>
        </w:rPr>
        <w:t xml:space="preserve">[histórico] </w:t>
      </w:r>
      <w:r w:rsidR="006D3644">
        <w:t>de construcción del espacio geográfico del capitalismo y sus consecuencias sociales y ambientales.</w:t>
      </w:r>
    </w:p>
    <w:p w:rsidR="00E43F77" w:rsidRDefault="00E43F77" w:rsidP="001273F5">
      <w:pPr>
        <w:numPr>
          <w:ilvl w:val="0"/>
          <w:numId w:val="2"/>
        </w:numPr>
        <w:spacing w:line="360" w:lineRule="auto"/>
      </w:pPr>
      <w:r>
        <w:t>Identificar las lógicas territoriales producidas por el capitalismo y su perspectiva a partir del neoliberalismo</w:t>
      </w:r>
    </w:p>
    <w:p w:rsidR="00E43F77" w:rsidRDefault="00E43F77" w:rsidP="001273F5">
      <w:pPr>
        <w:numPr>
          <w:ilvl w:val="0"/>
          <w:numId w:val="2"/>
        </w:numPr>
        <w:spacing w:line="360" w:lineRule="auto"/>
      </w:pPr>
      <w:r>
        <w:t>Conocer los cambios y conflictos geopolíticos del mundo del Siglo XX y XXI</w:t>
      </w:r>
      <w:r w:rsidR="00C52B37">
        <w:t xml:space="preserve"> de los grandes espacios continentales no americanos (Europa, Asia, África y Oceanía)</w:t>
      </w:r>
    </w:p>
    <w:p w:rsidR="007C6887" w:rsidRDefault="007C6887" w:rsidP="001273F5">
      <w:pPr>
        <w:numPr>
          <w:ilvl w:val="0"/>
          <w:numId w:val="2"/>
        </w:numPr>
        <w:spacing w:line="360" w:lineRule="auto"/>
      </w:pPr>
      <w:r>
        <w:lastRenderedPageBreak/>
        <w:t xml:space="preserve">Interpretar los Diseños Curriculares de Geografía </w:t>
      </w:r>
      <w:r w:rsidR="00C52B37">
        <w:t xml:space="preserve">de la secundaria </w:t>
      </w:r>
      <w:r>
        <w:t>y su relación con los marcos teóricos y estu</w:t>
      </w:r>
      <w:r w:rsidR="00E43F77">
        <w:t>dios de casos de los Problemas E</w:t>
      </w:r>
      <w:r>
        <w:t>spaciales Mundiales.</w:t>
      </w:r>
    </w:p>
    <w:p w:rsidR="004B0460" w:rsidRDefault="004B0460" w:rsidP="001273F5">
      <w:pPr>
        <w:numPr>
          <w:ilvl w:val="0"/>
          <w:numId w:val="2"/>
        </w:numPr>
        <w:spacing w:line="360" w:lineRule="auto"/>
      </w:pPr>
      <w:r>
        <w:t>Introducir a los alumnos en la realización de trabajos de interpretación bibliográfica e investigación valorando especialmente: la formulación de las ideas, la búsqueda y sistematización de la información, la redacción y el informe final.</w:t>
      </w:r>
    </w:p>
    <w:p w:rsidR="00D135D1" w:rsidRDefault="00D135D1" w:rsidP="00D135D1">
      <w:pPr>
        <w:spacing w:line="360" w:lineRule="auto"/>
      </w:pPr>
    </w:p>
    <w:p w:rsidR="00D135D1" w:rsidRDefault="00D135D1" w:rsidP="00D135D1">
      <w:pPr>
        <w:spacing w:line="360" w:lineRule="auto"/>
      </w:pPr>
    </w:p>
    <w:p w:rsidR="00C52B37" w:rsidRPr="00323481" w:rsidRDefault="00C52B37" w:rsidP="00C43AEB">
      <w:pPr>
        <w:pStyle w:val="Ttulo6"/>
        <w:jc w:val="center"/>
        <w:rPr>
          <w:b/>
          <w:sz w:val="32"/>
          <w:szCs w:val="32"/>
        </w:rPr>
      </w:pPr>
      <w:r w:rsidRPr="00323481">
        <w:rPr>
          <w:b/>
          <w:sz w:val="32"/>
          <w:szCs w:val="32"/>
        </w:rPr>
        <w:t>Unidad 1</w:t>
      </w:r>
      <w:proofErr w:type="gramStart"/>
      <w:r w:rsidRPr="00323481">
        <w:rPr>
          <w:b/>
          <w:sz w:val="32"/>
          <w:szCs w:val="32"/>
        </w:rPr>
        <w:t>:  Los</w:t>
      </w:r>
      <w:proofErr w:type="gramEnd"/>
      <w:r w:rsidRPr="00323481">
        <w:rPr>
          <w:b/>
          <w:sz w:val="32"/>
          <w:szCs w:val="32"/>
        </w:rPr>
        <w:t xml:space="preserve"> problemas teóricos del espacio geográfico</w:t>
      </w:r>
    </w:p>
    <w:p w:rsidR="00C52B37" w:rsidRPr="00323481" w:rsidRDefault="005A78C8" w:rsidP="00C52B37">
      <w:pPr>
        <w:pStyle w:val="Ttulo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52B37" w:rsidRDefault="00C52B37" w:rsidP="00C52B37">
      <w:pPr>
        <w:pStyle w:val="Ttulo6"/>
        <w:jc w:val="center"/>
      </w:pPr>
      <w:r>
        <w:t>Contenidos Conceptuales</w:t>
      </w:r>
    </w:p>
    <w:p w:rsidR="00F93DEF" w:rsidRDefault="00C52B37" w:rsidP="001273F5">
      <w:pPr>
        <w:pStyle w:val="Prrafodelista"/>
        <w:numPr>
          <w:ilvl w:val="0"/>
          <w:numId w:val="15"/>
        </w:numPr>
        <w:spacing w:after="160" w:line="259" w:lineRule="auto"/>
      </w:pPr>
      <w:r w:rsidRPr="00CC58BB">
        <w:rPr>
          <w:u w:val="single"/>
        </w:rPr>
        <w:t>Conceptos básicos de geografía</w:t>
      </w:r>
      <w:r>
        <w:t>:</w:t>
      </w:r>
    </w:p>
    <w:p w:rsidR="00CC58BB" w:rsidRDefault="00C52B37" w:rsidP="00F93DEF">
      <w:pPr>
        <w:pStyle w:val="Prrafodelista"/>
        <w:numPr>
          <w:ilvl w:val="1"/>
          <w:numId w:val="15"/>
        </w:numPr>
        <w:spacing w:after="160" w:line="259" w:lineRule="auto"/>
      </w:pPr>
      <w:r>
        <w:t xml:space="preserve"> Espacio geográfico, paisaje, territorio, territorialidad, </w:t>
      </w:r>
      <w:proofErr w:type="spellStart"/>
      <w:r>
        <w:t>desterritorialización</w:t>
      </w:r>
      <w:proofErr w:type="spellEnd"/>
      <w:r>
        <w:t xml:space="preserve">, Sujetos sociales y conflictividad en la construcción del espacio geográfico. Compresión del espacio-tiempo. Función del Estado. Desarrollo desigual del espacio geográfico. El </w:t>
      </w:r>
      <w:proofErr w:type="spellStart"/>
      <w:r w:rsidR="00F93DEF">
        <w:t>Antropoceno</w:t>
      </w:r>
      <w:proofErr w:type="spellEnd"/>
      <w:r w:rsidR="00F93DEF">
        <w:t>/homogenoceno/</w:t>
      </w:r>
      <w:proofErr w:type="spellStart"/>
      <w:r w:rsidR="00F93DEF">
        <w:t>capitaloceno</w:t>
      </w:r>
      <w:proofErr w:type="spellEnd"/>
    </w:p>
    <w:p w:rsidR="00C52B37" w:rsidRDefault="00C52B37" w:rsidP="00F93DEF">
      <w:pPr>
        <w:pStyle w:val="Prrafodelista"/>
        <w:numPr>
          <w:ilvl w:val="1"/>
          <w:numId w:val="15"/>
        </w:numPr>
        <w:spacing w:after="160" w:line="259" w:lineRule="auto"/>
      </w:pPr>
      <w:r w:rsidRPr="00CC58BB">
        <w:rPr>
          <w:u w:val="single"/>
        </w:rPr>
        <w:t>La naturaleza del espacio geográfico</w:t>
      </w:r>
      <w:r w:rsidR="00CC58BB">
        <w:t>:</w:t>
      </w:r>
      <w:r>
        <w:t xml:space="preserve"> Características del espacio geográfico: complejidad, escalas e historicidad.</w:t>
      </w:r>
    </w:p>
    <w:p w:rsidR="00F93DEF" w:rsidRDefault="00F93DEF" w:rsidP="00F93DEF">
      <w:pPr>
        <w:pStyle w:val="Prrafodelista"/>
        <w:numPr>
          <w:ilvl w:val="1"/>
          <w:numId w:val="15"/>
        </w:numPr>
        <w:spacing w:after="160" w:line="259" w:lineRule="auto"/>
      </w:pPr>
      <w:r>
        <w:t>¿</w:t>
      </w:r>
      <w:r w:rsidRPr="00F93DEF">
        <w:rPr>
          <w:u w:val="single"/>
        </w:rPr>
        <w:t>Recursos o Bienes Comunes</w:t>
      </w:r>
      <w:r>
        <w:t>? La Tragedia de los bienes comunes. Conceptos en debate.</w:t>
      </w:r>
    </w:p>
    <w:p w:rsidR="00F93DEF" w:rsidRDefault="00F93DEF" w:rsidP="00F93DEF">
      <w:pPr>
        <w:pStyle w:val="Prrafodelista"/>
        <w:numPr>
          <w:ilvl w:val="1"/>
          <w:numId w:val="15"/>
        </w:numPr>
        <w:spacing w:after="160" w:line="259" w:lineRule="auto"/>
      </w:pPr>
      <w:r>
        <w:rPr>
          <w:u w:val="single"/>
        </w:rPr>
        <w:t>La ecología-mundo</w:t>
      </w:r>
      <w:r>
        <w:t xml:space="preserve">: Ambiente y Metabolismo Sociedad-Naturaleza. </w:t>
      </w:r>
    </w:p>
    <w:p w:rsidR="00F93DEF" w:rsidRDefault="00F93DEF" w:rsidP="00F93DEF">
      <w:pPr>
        <w:pStyle w:val="Prrafodelista"/>
        <w:numPr>
          <w:ilvl w:val="1"/>
          <w:numId w:val="15"/>
        </w:numPr>
        <w:spacing w:after="160" w:line="259" w:lineRule="auto"/>
      </w:pPr>
      <w:r w:rsidRPr="00CC58BB">
        <w:rPr>
          <w:u w:val="single"/>
        </w:rPr>
        <w:t>La Geografía de género</w:t>
      </w:r>
      <w:r>
        <w:t>. Las mujeres, el cuerpo y la acumulación primitiva. Conceptos básicos</w:t>
      </w:r>
    </w:p>
    <w:p w:rsidR="00F93DEF" w:rsidRDefault="00F93DEF" w:rsidP="00F93DEF">
      <w:pPr>
        <w:spacing w:after="160" w:line="259" w:lineRule="auto"/>
      </w:pPr>
      <w:r>
        <w:t>BIBLIOGRAFÍA BÁSICA</w:t>
      </w:r>
    </w:p>
    <w:p w:rsidR="00F93DEF" w:rsidRDefault="00F93DEF" w:rsidP="00F93DEF">
      <w:pPr>
        <w:pStyle w:val="Prrafodelista"/>
        <w:numPr>
          <w:ilvl w:val="0"/>
          <w:numId w:val="14"/>
        </w:numPr>
        <w:spacing w:after="160" w:line="259" w:lineRule="auto"/>
      </w:pPr>
      <w:r>
        <w:t>BLANCO, J.: “Espacio y territorio: elementos teórico-conceptuales implicados en e</w:t>
      </w:r>
      <w:r w:rsidR="00306420">
        <w:t xml:space="preserve">l análisis geográfico” en </w:t>
      </w:r>
      <w:r>
        <w:t xml:space="preserve"> “Geografía, nuevos temas, nuevas preguntas”. Ed. </w:t>
      </w:r>
      <w:proofErr w:type="spellStart"/>
      <w:r>
        <w:t>Biblos</w:t>
      </w:r>
      <w:proofErr w:type="spellEnd"/>
      <w:r>
        <w:t>. Bs. As. 2007.</w:t>
      </w:r>
    </w:p>
    <w:p w:rsidR="00BA2B92" w:rsidRDefault="00BA2B92" w:rsidP="00BA2B92">
      <w:pPr>
        <w:pStyle w:val="Prrafodelista"/>
        <w:spacing w:after="160" w:line="259" w:lineRule="auto"/>
        <w:ind w:left="644"/>
      </w:pPr>
      <w:r>
        <w:t xml:space="preserve">En: </w:t>
      </w:r>
      <w:hyperlink r:id="rId12" w:history="1">
        <w:r w:rsidRPr="00A54DF6">
          <w:rPr>
            <w:rStyle w:val="Hipervnculo"/>
          </w:rPr>
          <w:t>file:///D:/Users/Sergio/Downloads/Espacio%20y%20territorio%20Blanco.pdf</w:t>
        </w:r>
      </w:hyperlink>
    </w:p>
    <w:p w:rsidR="00F93DEF" w:rsidRDefault="00F93DEF" w:rsidP="00F93DEF">
      <w:pPr>
        <w:pStyle w:val="Prrafodelista"/>
        <w:numPr>
          <w:ilvl w:val="0"/>
          <w:numId w:val="14"/>
        </w:numPr>
      </w:pPr>
      <w:r>
        <w:t xml:space="preserve">DELGADO RAMOS, </w:t>
      </w:r>
      <w:proofErr w:type="spellStart"/>
      <w:r>
        <w:t>Gian</w:t>
      </w:r>
      <w:proofErr w:type="spellEnd"/>
      <w:r>
        <w:t xml:space="preserve"> Carlos: “Bienes comunes, metabolismo social y el futuro común  de la humanidad: </w:t>
      </w:r>
      <w:r w:rsidRPr="005A126B">
        <w:t xml:space="preserve">un análisis Norte-Sur”  en: </w:t>
      </w:r>
      <w:hyperlink r:id="rId13" w:history="1">
        <w:r w:rsidR="002412F3" w:rsidRPr="00A54DF6">
          <w:rPr>
            <w:rStyle w:val="Hipervnculo"/>
          </w:rPr>
          <w:t>https://atlalchaneuaml.weebly.com/uploads/5/7/2/3/5723422/delgado_ramos_bienes_comunes.pdf</w:t>
        </w:r>
      </w:hyperlink>
    </w:p>
    <w:p w:rsidR="00306420" w:rsidRDefault="002412F3" w:rsidP="002412F3">
      <w:pPr>
        <w:pStyle w:val="Prrafodelista"/>
        <w:numPr>
          <w:ilvl w:val="0"/>
          <w:numId w:val="14"/>
        </w:numPr>
        <w:spacing w:after="160" w:line="259" w:lineRule="auto"/>
      </w:pPr>
      <w:r>
        <w:t>EQUIHUA ZAMORA, Miguel y Otros.: “</w:t>
      </w:r>
      <w:r w:rsidRPr="003C2F67">
        <w:t xml:space="preserve">Cambio global: el </w:t>
      </w:r>
      <w:proofErr w:type="spellStart"/>
      <w:r w:rsidRPr="003C2F67">
        <w:t>Antropoceno</w:t>
      </w:r>
      <w:proofErr w:type="spellEnd"/>
      <w:r>
        <w:t xml:space="preserve">”. En </w:t>
      </w:r>
      <w:r w:rsidRPr="003C2F67">
        <w:t xml:space="preserve">CIENCIA ergo-sum,  V o </w:t>
      </w:r>
      <w:proofErr w:type="gramStart"/>
      <w:r w:rsidRPr="003C2F67">
        <w:t>l .</w:t>
      </w:r>
      <w:proofErr w:type="gramEnd"/>
      <w:r w:rsidRPr="003C2F67">
        <w:t xml:space="preserve">  23-1,  marzo-junio 2 0 16.</w:t>
      </w:r>
      <w:r>
        <w:t xml:space="preserve"> </w:t>
      </w:r>
      <w:r w:rsidR="00306420">
        <w:t>en</w:t>
      </w:r>
    </w:p>
    <w:p w:rsidR="002412F3" w:rsidRDefault="00D05EE8" w:rsidP="00306420">
      <w:pPr>
        <w:pStyle w:val="Prrafodelista"/>
        <w:spacing w:after="160" w:line="259" w:lineRule="auto"/>
        <w:ind w:left="644"/>
        <w:rPr>
          <w:u w:val="single"/>
        </w:rPr>
      </w:pPr>
      <w:hyperlink r:id="rId14" w:history="1">
        <w:r w:rsidR="00306420" w:rsidRPr="00A54DF6">
          <w:rPr>
            <w:rStyle w:val="Hipervnculo"/>
          </w:rPr>
          <w:t>https://www.redalyc.org/pdf/104/10444319008.pdf</w:t>
        </w:r>
      </w:hyperlink>
    </w:p>
    <w:p w:rsidR="002412F3" w:rsidRDefault="002412F3" w:rsidP="002412F3">
      <w:pPr>
        <w:pStyle w:val="Prrafodelista"/>
        <w:numPr>
          <w:ilvl w:val="0"/>
          <w:numId w:val="14"/>
        </w:numPr>
        <w:spacing w:after="160" w:line="259" w:lineRule="auto"/>
      </w:pPr>
      <w:r>
        <w:t xml:space="preserve">GAMBUZZI, MARTÍN.: “Geografía y Espacios, Sociedades y Naturaleza”. Ed. </w:t>
      </w:r>
      <w:proofErr w:type="spellStart"/>
      <w:r>
        <w:t>Maipue</w:t>
      </w:r>
      <w:proofErr w:type="spellEnd"/>
      <w:r>
        <w:t xml:space="preserve"> – Buenos Aires. 2006</w:t>
      </w:r>
    </w:p>
    <w:p w:rsidR="00306420" w:rsidRDefault="002412F3" w:rsidP="00306420">
      <w:pPr>
        <w:pStyle w:val="Prrafodelista"/>
        <w:numPr>
          <w:ilvl w:val="0"/>
          <w:numId w:val="14"/>
        </w:numPr>
        <w:spacing w:after="160" w:line="259" w:lineRule="auto"/>
      </w:pPr>
      <w:r>
        <w:t xml:space="preserve">MONTAÑEZ GOMEZ, G. y DELGADO MAHECHA, O.: “Espacio, territorio y región: conceptos básicos para un proyecto nacional” en Cuadernos de Geografía. Vol. VII. Nº </w:t>
      </w:r>
      <w:proofErr w:type="gramStart"/>
      <w:r>
        <w:t>1 .</w:t>
      </w:r>
      <w:proofErr w:type="gramEnd"/>
      <w:r>
        <w:t xml:space="preserve"> Universidad Nacional de Colombia – 1999.</w:t>
      </w:r>
      <w:r w:rsidR="00306420" w:rsidRPr="00306420">
        <w:t xml:space="preserve"> </w:t>
      </w:r>
      <w:r w:rsidR="00306420">
        <w:t>En:</w:t>
      </w:r>
    </w:p>
    <w:p w:rsidR="002412F3" w:rsidRDefault="00D05EE8" w:rsidP="00306420">
      <w:pPr>
        <w:pStyle w:val="Prrafodelista"/>
        <w:spacing w:after="160" w:line="259" w:lineRule="auto"/>
        <w:ind w:left="644"/>
      </w:pPr>
      <w:hyperlink r:id="rId15" w:history="1">
        <w:r w:rsidR="00306420" w:rsidRPr="00A54DF6">
          <w:rPr>
            <w:rStyle w:val="Hipervnculo"/>
          </w:rPr>
          <w:t>file:///D:/Users/Sergio/Downloads/70838-Texto%20del%20art%C3%ADculo-377134-1-10-20180323.pdf</w:t>
        </w:r>
      </w:hyperlink>
    </w:p>
    <w:p w:rsidR="002412F3" w:rsidRDefault="002412F3" w:rsidP="002412F3">
      <w:pPr>
        <w:pStyle w:val="Prrafodelista"/>
        <w:numPr>
          <w:ilvl w:val="0"/>
          <w:numId w:val="14"/>
        </w:numPr>
        <w:spacing w:after="160" w:line="259" w:lineRule="auto"/>
      </w:pPr>
      <w:r w:rsidRPr="001D3534">
        <w:t>SABATE MARTINEZ, ANA y otras: “MUJERES, ESPACIO Y SOCIEDAD. Hacia una Geografía del Género” Ed. Síntesis. Madrid. 1995</w:t>
      </w:r>
    </w:p>
    <w:p w:rsidR="002412F3" w:rsidRDefault="002412F3" w:rsidP="002412F3">
      <w:pPr>
        <w:pStyle w:val="Prrafodelista"/>
        <w:numPr>
          <w:ilvl w:val="0"/>
          <w:numId w:val="14"/>
        </w:numPr>
      </w:pPr>
      <w:r w:rsidRPr="005A126B">
        <w:t xml:space="preserve">SANTOS, </w:t>
      </w:r>
      <w:proofErr w:type="gramStart"/>
      <w:r w:rsidRPr="005A126B">
        <w:t>MILTON :</w:t>
      </w:r>
      <w:proofErr w:type="gramEnd"/>
      <w:r w:rsidRPr="005A126B">
        <w:t xml:space="preserve"> “La naturaleza del espacio. Técnica y tiempo. Razón y emoción”. – Ed. Ariel – Barcelona. 2000. Introducción y Capítulos 1 al 3.</w:t>
      </w:r>
      <w:r>
        <w:t xml:space="preserve"> Selección de párrafos</w:t>
      </w:r>
    </w:p>
    <w:p w:rsidR="002D3B95" w:rsidRDefault="002D3B95" w:rsidP="002D3B95">
      <w:pPr>
        <w:pStyle w:val="Prrafodelista"/>
        <w:numPr>
          <w:ilvl w:val="0"/>
          <w:numId w:val="14"/>
        </w:numPr>
      </w:pPr>
      <w:r>
        <w:t xml:space="preserve">SVAMPA, </w:t>
      </w:r>
      <w:proofErr w:type="spellStart"/>
      <w:r>
        <w:t>Mariestela</w:t>
      </w:r>
      <w:proofErr w:type="spellEnd"/>
      <w:r>
        <w:t>.: “</w:t>
      </w:r>
      <w:proofErr w:type="spellStart"/>
      <w:r>
        <w:t>Antropoceno</w:t>
      </w:r>
      <w:proofErr w:type="spellEnd"/>
      <w:r>
        <w:t xml:space="preserve">. Lecturas globales desde el sur” –Ed. La Sofía costurera – Córdoba. 2019 en:  </w:t>
      </w:r>
      <w:hyperlink r:id="rId16" w:history="1">
        <w:r w:rsidRPr="006260E7">
          <w:rPr>
            <w:rStyle w:val="Hipervnculo"/>
          </w:rPr>
          <w:t>http://maristellasvampa.net/wp-content/uploads/2019/12/Antropoceno.pdf</w:t>
        </w:r>
      </w:hyperlink>
    </w:p>
    <w:p w:rsidR="0028597C" w:rsidRDefault="0028597C" w:rsidP="0028597C">
      <w:pPr>
        <w:pStyle w:val="Prrafodelista"/>
        <w:numPr>
          <w:ilvl w:val="0"/>
          <w:numId w:val="14"/>
        </w:numPr>
      </w:pPr>
      <w:r>
        <w:lastRenderedPageBreak/>
        <w:t xml:space="preserve">TOLEDO, V y GONZALEZ DE MOLINA, M: “El metabolismo social: las relaciones entre la sociedad y la naturaleza” en: </w:t>
      </w:r>
      <w:hyperlink r:id="rId17" w:history="1">
        <w:r w:rsidRPr="00A54DF6">
          <w:rPr>
            <w:rStyle w:val="Hipervnculo"/>
          </w:rPr>
          <w:t>https://transecos.files.wordpress.com/2014/04/metabolismo-social-las-relaciones-entre-sociedad-y-naturaleza.pdf</w:t>
        </w:r>
      </w:hyperlink>
    </w:p>
    <w:p w:rsidR="0028597C" w:rsidRDefault="0028597C" w:rsidP="0028597C">
      <w:pPr>
        <w:ind w:left="284"/>
      </w:pPr>
    </w:p>
    <w:p w:rsidR="002412F3" w:rsidRPr="002412F3" w:rsidRDefault="002412F3" w:rsidP="002412F3">
      <w:pPr>
        <w:pStyle w:val="Prrafodelista"/>
        <w:spacing w:after="160" w:line="259" w:lineRule="auto"/>
        <w:ind w:left="1080"/>
      </w:pPr>
    </w:p>
    <w:p w:rsidR="002412F3" w:rsidRDefault="00F93DEF" w:rsidP="001273F5">
      <w:pPr>
        <w:pStyle w:val="Prrafodelista"/>
        <w:numPr>
          <w:ilvl w:val="0"/>
          <w:numId w:val="15"/>
        </w:numPr>
        <w:spacing w:after="160" w:line="259" w:lineRule="auto"/>
      </w:pPr>
      <w:r>
        <w:rPr>
          <w:u w:val="single"/>
        </w:rPr>
        <w:t>C</w:t>
      </w:r>
      <w:r w:rsidR="00C52B37" w:rsidRPr="00CC58BB">
        <w:rPr>
          <w:u w:val="single"/>
        </w:rPr>
        <w:t xml:space="preserve">ausas </w:t>
      </w:r>
      <w:r w:rsidR="002412F3">
        <w:rPr>
          <w:u w:val="single"/>
        </w:rPr>
        <w:t xml:space="preserve">y consecuencias </w:t>
      </w:r>
      <w:r w:rsidR="00C52B37" w:rsidRPr="00CC58BB">
        <w:rPr>
          <w:u w:val="single"/>
        </w:rPr>
        <w:t>del desarrollo  geográfico desigual</w:t>
      </w:r>
      <w:r w:rsidR="00C52B37">
        <w:t xml:space="preserve">: La dimensión espacial de la acumulación capitalista y la teoría de la solución espacial.  Categorías conceptuales para analizar los desarrollos geográficos desiguales: Sistema de objetos o fuerzas productivas, sistemas de acciones o relaciones sociales de producción. </w:t>
      </w:r>
    </w:p>
    <w:p w:rsidR="002412F3" w:rsidRDefault="00C52B37" w:rsidP="002412F3">
      <w:pPr>
        <w:pStyle w:val="Prrafodelista"/>
        <w:numPr>
          <w:ilvl w:val="1"/>
          <w:numId w:val="15"/>
        </w:numPr>
        <w:spacing w:after="160" w:line="259" w:lineRule="auto"/>
      </w:pPr>
      <w:r>
        <w:t xml:space="preserve">Acumulación </w:t>
      </w:r>
      <w:r w:rsidR="0028597C">
        <w:t xml:space="preserve">originaria y </w:t>
      </w:r>
      <w:r>
        <w:t>por desposesión [de bienes comunes</w:t>
      </w:r>
      <w:r w:rsidR="0028597C">
        <w:t>, mano de obra, trabajo femenino y esclavitud negra</w:t>
      </w:r>
      <w:r>
        <w:t>]</w:t>
      </w:r>
      <w:r w:rsidR="002412F3">
        <w:t xml:space="preserve"> o “Naturaleza Barata”</w:t>
      </w:r>
    </w:p>
    <w:p w:rsidR="002412F3" w:rsidRDefault="00C52B37" w:rsidP="002412F3">
      <w:pPr>
        <w:pStyle w:val="Prrafodelista"/>
        <w:numPr>
          <w:ilvl w:val="1"/>
          <w:numId w:val="15"/>
        </w:numPr>
        <w:spacing w:after="160" w:line="259" w:lineRule="auto"/>
      </w:pPr>
      <w:r>
        <w:t>El neolibe</w:t>
      </w:r>
      <w:r w:rsidR="00323481">
        <w:t>ralismo como DESTRUCCIÓN-CREATI</w:t>
      </w:r>
      <w:r>
        <w:t>VA”</w:t>
      </w:r>
      <w:r w:rsidR="00323481">
        <w:t xml:space="preserve"> </w:t>
      </w:r>
      <w:r>
        <w:t>de David Harvey.</w:t>
      </w:r>
    </w:p>
    <w:p w:rsidR="00C52B37" w:rsidRDefault="002412F3" w:rsidP="002412F3">
      <w:pPr>
        <w:pStyle w:val="Prrafodelista"/>
        <w:numPr>
          <w:ilvl w:val="1"/>
          <w:numId w:val="15"/>
        </w:numPr>
        <w:spacing w:after="160" w:line="259" w:lineRule="auto"/>
      </w:pPr>
      <w:r>
        <w:t xml:space="preserve">Fractura del metabolismo de la naturaleza y sociedad. </w:t>
      </w:r>
    </w:p>
    <w:p w:rsidR="00C52B37" w:rsidRDefault="00F93DEF" w:rsidP="002412F3">
      <w:pPr>
        <w:spacing w:after="160" w:line="259" w:lineRule="auto"/>
      </w:pPr>
      <w:r>
        <w:t xml:space="preserve"> </w:t>
      </w:r>
      <w:r w:rsidR="002412F3">
        <w:t>BIBLIOGRAFÍA BÁSICA</w:t>
      </w:r>
    </w:p>
    <w:p w:rsidR="00C52B37" w:rsidRDefault="00C52B37" w:rsidP="001273F5">
      <w:pPr>
        <w:pStyle w:val="Prrafodelista"/>
        <w:numPr>
          <w:ilvl w:val="0"/>
          <w:numId w:val="14"/>
        </w:numPr>
        <w:spacing w:after="160" w:line="259" w:lineRule="auto"/>
      </w:pPr>
      <w:r>
        <w:t>DGCyE</w:t>
      </w:r>
      <w:proofErr w:type="gramStart"/>
      <w:r>
        <w:t>:  “</w:t>
      </w:r>
      <w:proofErr w:type="gramEnd"/>
      <w:r>
        <w:t>Diseños Curriculares de 4º año y de 5º año de la Secundaria Superior”.</w:t>
      </w:r>
    </w:p>
    <w:p w:rsidR="0028597C" w:rsidRDefault="00C43AEB" w:rsidP="00C43AEB">
      <w:pPr>
        <w:pStyle w:val="Prrafodelista"/>
        <w:numPr>
          <w:ilvl w:val="0"/>
          <w:numId w:val="14"/>
        </w:numPr>
        <w:spacing w:after="160" w:line="259" w:lineRule="auto"/>
      </w:pPr>
      <w:r>
        <w:t xml:space="preserve">FEDERICI, Silvia: “Calibán y la bruja. Mujeres cuerpo y acumulación originaria”.  Ed. Tinta Limón – Buenos Aires – 2020 en: </w:t>
      </w:r>
      <w:hyperlink r:id="rId18" w:history="1">
        <w:r w:rsidRPr="00A54DF6">
          <w:rPr>
            <w:rStyle w:val="Hipervnculo"/>
          </w:rPr>
          <w:t>https://www.traficantes.net/sites/default/files/pdfs/Caliban%20y%20la%20bruja-TdS.pdf</w:t>
        </w:r>
      </w:hyperlink>
    </w:p>
    <w:p w:rsidR="002412F3" w:rsidRDefault="00C52B37" w:rsidP="002412F3">
      <w:pPr>
        <w:pStyle w:val="Prrafodelista"/>
        <w:numPr>
          <w:ilvl w:val="0"/>
          <w:numId w:val="14"/>
        </w:numPr>
        <w:spacing w:after="160" w:line="259" w:lineRule="auto"/>
      </w:pPr>
      <w:r>
        <w:t xml:space="preserve">HARVEY, David: “El nuevo Imperialismo”. Ed. </w:t>
      </w:r>
      <w:proofErr w:type="spellStart"/>
      <w:r>
        <w:t>Akal</w:t>
      </w:r>
      <w:proofErr w:type="spellEnd"/>
      <w:r>
        <w:t>. Madrid. 2004</w:t>
      </w:r>
      <w:r w:rsidR="002412F3">
        <w:t xml:space="preserve">  </w:t>
      </w:r>
      <w:r w:rsidR="00306420">
        <w:t>Capítulo 4</w:t>
      </w:r>
      <w:r w:rsidR="003402E5">
        <w:t xml:space="preserve"> en:</w:t>
      </w:r>
    </w:p>
    <w:p w:rsidR="003402E5" w:rsidRDefault="00D05EE8" w:rsidP="003402E5">
      <w:pPr>
        <w:pStyle w:val="Prrafodelista"/>
        <w:spacing w:after="160" w:line="259" w:lineRule="auto"/>
        <w:ind w:left="644"/>
      </w:pPr>
      <w:hyperlink r:id="rId19" w:history="1">
        <w:r w:rsidR="003402E5" w:rsidRPr="00A54DF6">
          <w:rPr>
            <w:rStyle w:val="Hipervnculo"/>
          </w:rPr>
          <w:t>http://theomai.unq.edu.ar/conflictos_sociales/Harvey_Acumulaci%C3%B3n.x.Desposesi%C3%B3n_(NuevoImperialismo).pdf</w:t>
        </w:r>
      </w:hyperlink>
    </w:p>
    <w:p w:rsidR="002412F3" w:rsidRDefault="002412F3" w:rsidP="002412F3">
      <w:pPr>
        <w:pStyle w:val="Prrafodelista"/>
        <w:numPr>
          <w:ilvl w:val="0"/>
          <w:numId w:val="14"/>
        </w:numPr>
        <w:spacing w:after="160" w:line="259" w:lineRule="auto"/>
      </w:pPr>
      <w:r>
        <w:t xml:space="preserve">HARVEY, </w:t>
      </w:r>
      <w:proofErr w:type="gramStart"/>
      <w:r>
        <w:t>D</w:t>
      </w:r>
      <w:r w:rsidR="0028597C">
        <w:t>av</w:t>
      </w:r>
      <w:r>
        <w:t>id :</w:t>
      </w:r>
      <w:proofErr w:type="gramEnd"/>
      <w:r>
        <w:t xml:space="preserve"> “Espacios de esperanza” Ed. </w:t>
      </w:r>
      <w:proofErr w:type="spellStart"/>
      <w:r>
        <w:t>Akal</w:t>
      </w:r>
      <w:proofErr w:type="spellEnd"/>
      <w:r>
        <w:t xml:space="preserve"> – Madrid. 2003 (Primera Parte)</w:t>
      </w:r>
    </w:p>
    <w:p w:rsidR="002412F3" w:rsidRDefault="002412F3" w:rsidP="002412F3">
      <w:pPr>
        <w:pStyle w:val="Prrafodelista"/>
        <w:numPr>
          <w:ilvl w:val="0"/>
          <w:numId w:val="14"/>
        </w:numPr>
        <w:spacing w:after="160" w:line="259" w:lineRule="auto"/>
      </w:pPr>
      <w:r>
        <w:t xml:space="preserve">MARX, C. Y ENGELS, F.: “El Manifiesto Comunista” </w:t>
      </w:r>
    </w:p>
    <w:p w:rsidR="002D3B95" w:rsidRDefault="002D3B95" w:rsidP="00C51D76">
      <w:pPr>
        <w:pStyle w:val="Prrafodelista"/>
        <w:numPr>
          <w:ilvl w:val="0"/>
          <w:numId w:val="14"/>
        </w:numPr>
        <w:spacing w:after="160" w:line="259" w:lineRule="auto"/>
      </w:pPr>
      <w:r>
        <w:t>MOORE, JASON.: “El capitalismo en la trama de la vida. Ecología y acumulación de capital</w:t>
      </w:r>
      <w:r w:rsidR="00C51D76">
        <w:t xml:space="preserve">” – Ed. Traficantes de sueños_- Madrid – 2015  en: </w:t>
      </w:r>
      <w:hyperlink r:id="rId20" w:history="1">
        <w:r w:rsidR="00C51D76" w:rsidRPr="006260E7">
          <w:rPr>
            <w:rStyle w:val="Hipervnculo"/>
          </w:rPr>
          <w:t>https://www.traficantes.net/sites/default/files/pdfs/PC_22_MOORE_web.pdf</w:t>
        </w:r>
      </w:hyperlink>
    </w:p>
    <w:p w:rsidR="0028597C" w:rsidRDefault="0028597C" w:rsidP="00C43AEB">
      <w:pPr>
        <w:pStyle w:val="Prrafodelista"/>
        <w:spacing w:after="160" w:line="259" w:lineRule="auto"/>
        <w:ind w:left="644"/>
      </w:pPr>
    </w:p>
    <w:p w:rsidR="00215531" w:rsidRDefault="00215531" w:rsidP="00215531">
      <w:pPr>
        <w:ind w:left="720"/>
      </w:pPr>
    </w:p>
    <w:p w:rsidR="004B0460" w:rsidRPr="00C43AEB" w:rsidRDefault="004B0460" w:rsidP="00C43AEB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  <w:r w:rsidRPr="00C43AEB">
        <w:rPr>
          <w:b/>
          <w:sz w:val="32"/>
          <w:szCs w:val="32"/>
          <w:u w:val="single"/>
        </w:rPr>
        <w:t xml:space="preserve">Unidad 2: </w:t>
      </w:r>
      <w:r w:rsidR="00AB75F2" w:rsidRPr="00C43AEB">
        <w:rPr>
          <w:b/>
          <w:sz w:val="32"/>
          <w:szCs w:val="32"/>
          <w:u w:val="single"/>
        </w:rPr>
        <w:t>El proceso de globalización</w:t>
      </w:r>
    </w:p>
    <w:p w:rsidR="004B0460" w:rsidRDefault="004B0460" w:rsidP="00452542">
      <w:pPr>
        <w:pStyle w:val="Ttulo2"/>
        <w:spacing w:line="360" w:lineRule="auto"/>
        <w:ind w:left="0"/>
        <w:jc w:val="center"/>
      </w:pPr>
      <w:r w:rsidRPr="00452542">
        <w:t xml:space="preserve">Contenidos </w:t>
      </w:r>
      <w:r w:rsidR="00113924">
        <w:t>c</w:t>
      </w:r>
      <w:r w:rsidRPr="00452542">
        <w:t>onceptuales</w:t>
      </w:r>
      <w:r>
        <w:t>:</w:t>
      </w:r>
    </w:p>
    <w:p w:rsidR="004F2A22" w:rsidRDefault="004F2A22" w:rsidP="004F2A22">
      <w:pPr>
        <w:numPr>
          <w:ilvl w:val="0"/>
          <w:numId w:val="12"/>
        </w:numPr>
      </w:pPr>
      <w:r>
        <w:t>Organización espacial y características de la Economía – mundo:</w:t>
      </w:r>
    </w:p>
    <w:p w:rsidR="004F2A22" w:rsidRDefault="004F2A22" w:rsidP="004F2A22">
      <w:pPr>
        <w:numPr>
          <w:ilvl w:val="1"/>
          <w:numId w:val="12"/>
        </w:numPr>
      </w:pPr>
      <w:r>
        <w:t>Clasificación del espacio geográfico</w:t>
      </w:r>
    </w:p>
    <w:p w:rsidR="004F2A22" w:rsidRDefault="004F2A22" w:rsidP="004F2A22">
      <w:pPr>
        <w:numPr>
          <w:ilvl w:val="1"/>
          <w:numId w:val="12"/>
        </w:numPr>
      </w:pPr>
      <w:r>
        <w:t>Entes tripartitos. Función política</w:t>
      </w:r>
    </w:p>
    <w:p w:rsidR="004F2A22" w:rsidRDefault="004F2A22" w:rsidP="004F2A22">
      <w:pPr>
        <w:numPr>
          <w:ilvl w:val="1"/>
          <w:numId w:val="12"/>
        </w:numPr>
      </w:pPr>
      <w:r>
        <w:t>Función del Estado en la Economía-Mundo</w:t>
      </w:r>
    </w:p>
    <w:p w:rsidR="004F2A22" w:rsidRDefault="004F2A22" w:rsidP="004F2A22">
      <w:pPr>
        <w:numPr>
          <w:ilvl w:val="1"/>
          <w:numId w:val="12"/>
        </w:numPr>
      </w:pPr>
      <w:r>
        <w:t>Lucha por el espacio.</w:t>
      </w:r>
    </w:p>
    <w:p w:rsidR="004F2A22" w:rsidRDefault="004F2A22" w:rsidP="004F2A22">
      <w:pPr>
        <w:numPr>
          <w:ilvl w:val="0"/>
          <w:numId w:val="12"/>
        </w:numPr>
      </w:pPr>
      <w:r>
        <w:t>Historia de la globalización. Formación de los Estados del Centro: estudio de casos, Gran Bretaña, Alemania y Japón.</w:t>
      </w:r>
    </w:p>
    <w:p w:rsidR="004F2A22" w:rsidRDefault="004F2A22" w:rsidP="004F2A22">
      <w:pPr>
        <w:numPr>
          <w:ilvl w:val="0"/>
          <w:numId w:val="12"/>
        </w:numPr>
      </w:pPr>
      <w:r>
        <w:t>Etapas del capitalismo</w:t>
      </w:r>
      <w:r w:rsidR="00113924">
        <w:t xml:space="preserve"> y su configuración espacial</w:t>
      </w:r>
      <w:r>
        <w:t>: mercantilismo, capitalismo industrial (1º Revolución industrial), 2º Revolución industrial, Imperialismo</w:t>
      </w:r>
      <w:r w:rsidR="00113924">
        <w:t xml:space="preserve">. Neoliberalismo. </w:t>
      </w:r>
      <w:r>
        <w:t>3ª Revolución tecnoló</w:t>
      </w:r>
      <w:r w:rsidR="00113924">
        <w:t>gica.</w:t>
      </w:r>
    </w:p>
    <w:p w:rsidR="004F2A22" w:rsidRDefault="004F2A22" w:rsidP="004F2A22">
      <w:pPr>
        <w:numPr>
          <w:ilvl w:val="0"/>
          <w:numId w:val="12"/>
        </w:numPr>
      </w:pPr>
      <w:r>
        <w:t xml:space="preserve">La regulación capitalista: concepto de crisis y la reestructuración del espacio mundial: </w:t>
      </w:r>
      <w:r w:rsidR="00113924">
        <w:t xml:space="preserve">Las fronteras y la búsqueda de la Naturaleza Barata. </w:t>
      </w:r>
      <w:r>
        <w:t>Nuevas formas de acumulación</w:t>
      </w:r>
      <w:r w:rsidR="00436DA8">
        <w:t xml:space="preserve"> y</w:t>
      </w:r>
      <w:r>
        <w:t xml:space="preserve"> regulaciones en los sistemas científicos de trabajo (t</w:t>
      </w:r>
      <w:r w:rsidR="00436DA8">
        <w:t xml:space="preserve">aylorismo, </w:t>
      </w:r>
      <w:proofErr w:type="spellStart"/>
      <w:r w:rsidR="00436DA8">
        <w:t>fordismo</w:t>
      </w:r>
      <w:proofErr w:type="spellEnd"/>
      <w:r w:rsidR="00436DA8">
        <w:t xml:space="preserve">, </w:t>
      </w:r>
      <w:proofErr w:type="spellStart"/>
      <w:r w:rsidR="00436DA8">
        <w:t>toyotismo</w:t>
      </w:r>
      <w:proofErr w:type="spellEnd"/>
      <w:r w:rsidR="00436DA8">
        <w:t>).</w:t>
      </w:r>
    </w:p>
    <w:p w:rsidR="00113924" w:rsidRDefault="002E0639" w:rsidP="004F2A22">
      <w:pPr>
        <w:numPr>
          <w:ilvl w:val="0"/>
          <w:numId w:val="12"/>
        </w:numPr>
      </w:pPr>
      <w:r>
        <w:t xml:space="preserve">Historia ecológica del capitalismo. La fractura del metabolismo global. </w:t>
      </w:r>
    </w:p>
    <w:p w:rsidR="004F2A22" w:rsidRDefault="004F2A22" w:rsidP="004F2A22">
      <w:pPr>
        <w:ind w:left="786"/>
      </w:pPr>
    </w:p>
    <w:p w:rsidR="004F2A22" w:rsidRPr="004F2A22" w:rsidRDefault="004F2A22" w:rsidP="004F2A22"/>
    <w:p w:rsidR="004B0460" w:rsidRDefault="004B0460">
      <w:pPr>
        <w:pStyle w:val="Ttulo4"/>
        <w:ind w:left="0"/>
        <w:rPr>
          <w:i/>
          <w:iCs/>
        </w:rPr>
      </w:pPr>
      <w:r>
        <w:t xml:space="preserve">Bibliografía obligatoria: </w:t>
      </w:r>
      <w:r>
        <w:rPr>
          <w:i/>
          <w:iCs/>
        </w:rPr>
        <w:t>Selección de:</w:t>
      </w:r>
    </w:p>
    <w:p w:rsidR="003577CE" w:rsidRPr="00DB5643" w:rsidRDefault="003577CE" w:rsidP="003577CE">
      <w:pPr>
        <w:ind w:left="720"/>
        <w:rPr>
          <w:iCs/>
        </w:rPr>
      </w:pPr>
    </w:p>
    <w:p w:rsidR="003577CE" w:rsidRDefault="003577CE" w:rsidP="001273F5">
      <w:pPr>
        <w:numPr>
          <w:ilvl w:val="0"/>
          <w:numId w:val="7"/>
        </w:numPr>
      </w:pPr>
      <w:r>
        <w:lastRenderedPageBreak/>
        <w:t xml:space="preserve">AGLIETTA, M: “Regulación y crisis del capitalismo” – S.XXI – </w:t>
      </w:r>
    </w:p>
    <w:p w:rsidR="003577CE" w:rsidRDefault="003577CE" w:rsidP="001273F5">
      <w:pPr>
        <w:numPr>
          <w:ilvl w:val="0"/>
          <w:numId w:val="7"/>
        </w:numPr>
      </w:pPr>
      <w:r>
        <w:t>AGOSTO, PATRICIA: “</w:t>
      </w:r>
      <w:proofErr w:type="spellStart"/>
      <w:r>
        <w:t>Wallerstein</w:t>
      </w:r>
      <w:proofErr w:type="spellEnd"/>
      <w:r>
        <w:t xml:space="preserve"> y la crisis del Estado-nación” Ed. Campo de ideas – Madrid 2003</w:t>
      </w:r>
    </w:p>
    <w:p w:rsidR="003577CE" w:rsidRPr="00DB5643" w:rsidRDefault="003577CE" w:rsidP="001273F5">
      <w:pPr>
        <w:numPr>
          <w:ilvl w:val="0"/>
          <w:numId w:val="7"/>
        </w:numPr>
        <w:rPr>
          <w:i/>
          <w:iCs/>
        </w:rPr>
      </w:pPr>
      <w:r>
        <w:rPr>
          <w:iCs/>
        </w:rPr>
        <w:t>AMIN, SAMIR.: “Más allá del capitalismo senil. Por un siglo XXI no norteamericano” – Ed. Paidós – Buenos Aires 2003</w:t>
      </w:r>
    </w:p>
    <w:p w:rsidR="003577CE" w:rsidRDefault="003577CE" w:rsidP="001273F5">
      <w:pPr>
        <w:numPr>
          <w:ilvl w:val="0"/>
          <w:numId w:val="7"/>
        </w:numPr>
        <w:rPr>
          <w:lang w:val="en-GB"/>
        </w:rPr>
      </w:pPr>
      <w:r>
        <w:t xml:space="preserve">CASTELLS, </w:t>
      </w:r>
      <w:proofErr w:type="gramStart"/>
      <w:r>
        <w:t>Manuel :</w:t>
      </w:r>
      <w:proofErr w:type="gramEnd"/>
      <w:r>
        <w:t xml:space="preserve"> “La era de la información. Economía, sociedad y cultura. Fin de Milenio”. </w:t>
      </w:r>
      <w:proofErr w:type="spellStart"/>
      <w:r>
        <w:rPr>
          <w:lang w:val="en-GB"/>
        </w:rPr>
        <w:t>Volumen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1 .</w:t>
      </w:r>
      <w:proofErr w:type="gramEnd"/>
      <w:r>
        <w:rPr>
          <w:lang w:val="en-GB"/>
        </w:rPr>
        <w:t xml:space="preserve"> Ed. S.XXI </w:t>
      </w:r>
    </w:p>
    <w:p w:rsidR="003577CE" w:rsidRDefault="003577CE" w:rsidP="001273F5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CORIAT, </w:t>
      </w:r>
      <w:proofErr w:type="spellStart"/>
      <w:proofErr w:type="gramStart"/>
      <w:r>
        <w:rPr>
          <w:lang w:val="en-GB"/>
        </w:rPr>
        <w:t>Benjamín</w:t>
      </w:r>
      <w:proofErr w:type="spellEnd"/>
      <w:r>
        <w:rPr>
          <w:lang w:val="en-GB"/>
        </w:rPr>
        <w:t>.:</w:t>
      </w:r>
      <w:proofErr w:type="gramEnd"/>
      <w:r>
        <w:rPr>
          <w:lang w:val="en-GB"/>
        </w:rPr>
        <w:t xml:space="preserve"> “El taller y el </w:t>
      </w:r>
      <w:proofErr w:type="spellStart"/>
      <w:r>
        <w:rPr>
          <w:lang w:val="en-GB"/>
        </w:rPr>
        <w:t>cronómetro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Ensayo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sobre</w:t>
      </w:r>
      <w:proofErr w:type="spellEnd"/>
      <w:r>
        <w:rPr>
          <w:lang w:val="en-GB"/>
        </w:rPr>
        <w:t xml:space="preserve"> el </w:t>
      </w:r>
      <w:proofErr w:type="spellStart"/>
      <w:r>
        <w:rPr>
          <w:lang w:val="en-GB"/>
        </w:rPr>
        <w:t>taylorismo</w:t>
      </w:r>
      <w:proofErr w:type="spellEnd"/>
      <w:r>
        <w:rPr>
          <w:lang w:val="en-GB"/>
        </w:rPr>
        <w:t xml:space="preserve">, el </w:t>
      </w:r>
      <w:proofErr w:type="spellStart"/>
      <w:r>
        <w:rPr>
          <w:lang w:val="en-GB"/>
        </w:rPr>
        <w:t>fordismo</w:t>
      </w:r>
      <w:proofErr w:type="spellEnd"/>
      <w:r>
        <w:rPr>
          <w:lang w:val="en-GB"/>
        </w:rPr>
        <w:t xml:space="preserve"> y la </w:t>
      </w:r>
      <w:proofErr w:type="spellStart"/>
      <w:r>
        <w:rPr>
          <w:lang w:val="en-GB"/>
        </w:rPr>
        <w:t>producción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</w:t>
      </w:r>
      <w:proofErr w:type="spellEnd"/>
      <w:r>
        <w:rPr>
          <w:lang w:val="en-GB"/>
        </w:rPr>
        <w:t xml:space="preserve"> </w:t>
      </w:r>
      <w:r w:rsidRPr="000A5945">
        <w:rPr>
          <w:lang w:val="es-AR"/>
        </w:rPr>
        <w:t>masa</w:t>
      </w:r>
      <w:r>
        <w:rPr>
          <w:lang w:val="en-GB"/>
        </w:rPr>
        <w:t>” – 2003</w:t>
      </w:r>
    </w:p>
    <w:p w:rsidR="003577CE" w:rsidRPr="009E21E5" w:rsidRDefault="003577CE" w:rsidP="001273F5">
      <w:pPr>
        <w:numPr>
          <w:ilvl w:val="0"/>
          <w:numId w:val="7"/>
        </w:numPr>
        <w:rPr>
          <w:i/>
          <w:iCs/>
        </w:rPr>
      </w:pPr>
      <w:r>
        <w:t>FERRER, ALDO.: “Historia de la globalización II. La revolución industrial y el Segundo Orden Mundial” – Ed. FCE – Buenos Aires 1999</w:t>
      </w:r>
    </w:p>
    <w:p w:rsidR="009E21E5" w:rsidRPr="009E21E5" w:rsidRDefault="009E21E5" w:rsidP="009E21E5">
      <w:pPr>
        <w:numPr>
          <w:ilvl w:val="0"/>
          <w:numId w:val="7"/>
        </w:numPr>
        <w:rPr>
          <w:i/>
          <w:iCs/>
        </w:rPr>
      </w:pPr>
      <w:r>
        <w:t xml:space="preserve">MANN, CHARLES.: “1493. Una nueva historia del mundo después de Colón”  Ed CI – Buenos Aires – 2013 en: </w:t>
      </w:r>
      <w:hyperlink r:id="rId21" w:history="1">
        <w:r w:rsidRPr="006260E7">
          <w:rPr>
            <w:rStyle w:val="Hipervnculo"/>
          </w:rPr>
          <w:t>https://voluntaddepotencia.files.wordpress.com/2017/05/243472559-mann-charles-c-1493-una-nueva-historia-del-mundo-despues-de-colon-pdf.pdf</w:t>
        </w:r>
      </w:hyperlink>
    </w:p>
    <w:p w:rsidR="00CC4947" w:rsidRPr="003945B5" w:rsidRDefault="00CC4947" w:rsidP="001273F5">
      <w:pPr>
        <w:numPr>
          <w:ilvl w:val="0"/>
          <w:numId w:val="7"/>
        </w:numPr>
        <w:rPr>
          <w:i/>
          <w:iCs/>
        </w:rPr>
      </w:pPr>
      <w:r>
        <w:t>MENDEZ, Ricardo.: “Geografía económica. La lógica espacial del capitalismo global”. Ariel Geografía Editorial. Barcelona. 2004. Capítulo 3.</w:t>
      </w:r>
    </w:p>
    <w:p w:rsidR="003945B5" w:rsidRPr="00D62B7A" w:rsidRDefault="003945B5" w:rsidP="00D62B7A">
      <w:pPr>
        <w:numPr>
          <w:ilvl w:val="0"/>
          <w:numId w:val="7"/>
        </w:numPr>
        <w:rPr>
          <w:i/>
          <w:iCs/>
        </w:rPr>
      </w:pPr>
      <w:r>
        <w:t xml:space="preserve">MOORE, JASON.: “El auge de la ecología-mundo capitalista” (I y II) </w:t>
      </w:r>
      <w:r w:rsidR="00D62B7A">
        <w:t xml:space="preserve">en: </w:t>
      </w:r>
      <w:hyperlink r:id="rId22" w:history="1">
        <w:r w:rsidR="00D62B7A" w:rsidRPr="006260E7">
          <w:rPr>
            <w:rStyle w:val="Hipervnculo"/>
          </w:rPr>
          <w:t>https://jasonwmoore.com/wp-content/uploads/2017/08/Moore-El_Auge_de_la_ecologia-mundo_capitalista__Part_I__Laberinto__2013.pdf</w:t>
        </w:r>
      </w:hyperlink>
    </w:p>
    <w:p w:rsidR="00D62B7A" w:rsidRDefault="00D05EE8" w:rsidP="00D62B7A">
      <w:pPr>
        <w:numPr>
          <w:ilvl w:val="0"/>
          <w:numId w:val="7"/>
        </w:numPr>
        <w:rPr>
          <w:i/>
          <w:iCs/>
        </w:rPr>
      </w:pPr>
      <w:hyperlink r:id="rId23" w:history="1">
        <w:r w:rsidR="00D62B7A" w:rsidRPr="006260E7">
          <w:rPr>
            <w:rStyle w:val="Hipervnculo"/>
            <w:i/>
            <w:iCs/>
          </w:rPr>
          <w:t>http://geopolitica.iiec.unam.mx/sites/default/files/2019-08/Moore-El-auge-de-la-ecologi%CC%81a-mundo-capitalista-II.pdf</w:t>
        </w:r>
      </w:hyperlink>
    </w:p>
    <w:p w:rsidR="00CC4947" w:rsidRPr="00DB5643" w:rsidRDefault="00CC4947" w:rsidP="001273F5">
      <w:pPr>
        <w:numPr>
          <w:ilvl w:val="0"/>
          <w:numId w:val="7"/>
        </w:numPr>
        <w:rPr>
          <w:i/>
          <w:iCs/>
        </w:rPr>
      </w:pPr>
      <w:r>
        <w:t xml:space="preserve">TAYLOR, Peter.: “Geografía Política. Economía-mundo, Estado-nación y localidad”. Ed. </w:t>
      </w:r>
      <w:proofErr w:type="spellStart"/>
      <w:r>
        <w:t>Colin</w:t>
      </w:r>
      <w:proofErr w:type="spellEnd"/>
      <w:r>
        <w:t xml:space="preserve"> Flint. Madrid. 2002. Capítulo 1</w:t>
      </w:r>
    </w:p>
    <w:p w:rsidR="003577CE" w:rsidRDefault="003577CE" w:rsidP="001273F5">
      <w:pPr>
        <w:numPr>
          <w:ilvl w:val="0"/>
          <w:numId w:val="7"/>
        </w:numPr>
      </w:pPr>
      <w:r>
        <w:t xml:space="preserve">ROFFINELLI, GABRIELA: “Samir </w:t>
      </w:r>
      <w:proofErr w:type="spellStart"/>
      <w:r>
        <w:t>Amin</w:t>
      </w:r>
      <w:proofErr w:type="spellEnd"/>
      <w:r>
        <w:t xml:space="preserve"> y la mundialización del capital” Ed. Campo de ideas – Madrid 2004</w:t>
      </w:r>
    </w:p>
    <w:p w:rsidR="003577CE" w:rsidRDefault="003577CE" w:rsidP="001273F5">
      <w:pPr>
        <w:numPr>
          <w:ilvl w:val="0"/>
          <w:numId w:val="7"/>
        </w:numPr>
        <w:rPr>
          <w:iCs/>
        </w:rPr>
      </w:pPr>
      <w:r w:rsidRPr="00DB5643">
        <w:rPr>
          <w:iCs/>
        </w:rPr>
        <w:t>VEGA CANTOR</w:t>
      </w:r>
      <w:r w:rsidR="002E0639">
        <w:rPr>
          <w:iCs/>
        </w:rPr>
        <w:t>, RENAN: “</w:t>
      </w:r>
      <w:r>
        <w:rPr>
          <w:iCs/>
        </w:rPr>
        <w:t>El caos planetario.” – Ed. Antídoto – Buenos Aires 1999</w:t>
      </w:r>
    </w:p>
    <w:p w:rsidR="004B0460" w:rsidRDefault="004B0460">
      <w:pPr>
        <w:ind w:left="360"/>
        <w:rPr>
          <w:i/>
          <w:iCs/>
        </w:rPr>
      </w:pPr>
    </w:p>
    <w:p w:rsidR="004B0460" w:rsidRDefault="004B0460" w:rsidP="00465FA1">
      <w:pPr>
        <w:pStyle w:val="Ttulo2"/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Unidad 3: </w:t>
      </w:r>
      <w:r w:rsidR="00B76475">
        <w:rPr>
          <w:rFonts w:ascii="Arial Black" w:hAnsi="Arial Black"/>
        </w:rPr>
        <w:t>El nuevo orden internacional.</w:t>
      </w:r>
    </w:p>
    <w:p w:rsidR="004B0460" w:rsidRDefault="004B0460">
      <w:pPr>
        <w:rPr>
          <w:u w:val="single"/>
        </w:rPr>
      </w:pPr>
    </w:p>
    <w:p w:rsidR="003B688E" w:rsidRDefault="003B688E" w:rsidP="001273F5">
      <w:pPr>
        <w:numPr>
          <w:ilvl w:val="0"/>
          <w:numId w:val="8"/>
        </w:numPr>
      </w:pPr>
      <w:r>
        <w:t xml:space="preserve">El concepto de </w:t>
      </w:r>
      <w:r w:rsidRPr="006C5085">
        <w:rPr>
          <w:u w:val="single"/>
        </w:rPr>
        <w:t>agenda</w:t>
      </w:r>
      <w:r>
        <w:t xml:space="preserve"> en las relaciones internacionales.</w:t>
      </w:r>
    </w:p>
    <w:p w:rsidR="003B688E" w:rsidRDefault="003B688E" w:rsidP="001273F5">
      <w:pPr>
        <w:numPr>
          <w:ilvl w:val="0"/>
          <w:numId w:val="8"/>
        </w:numPr>
      </w:pPr>
      <w:r>
        <w:t>El nuevo Orden Internacional.</w:t>
      </w:r>
    </w:p>
    <w:p w:rsidR="003B688E" w:rsidRDefault="003B688E" w:rsidP="001273F5">
      <w:pPr>
        <w:numPr>
          <w:ilvl w:val="0"/>
          <w:numId w:val="8"/>
        </w:numPr>
      </w:pPr>
      <w:r>
        <w:t>La caída del muro de Berlín y el fin de la Guerra Fría.</w:t>
      </w:r>
      <w:r w:rsidR="006C5085">
        <w:t xml:space="preserve"> </w:t>
      </w:r>
      <w:r>
        <w:t>El desplome del mundo socialista</w:t>
      </w:r>
      <w:r w:rsidR="00CD7CE4">
        <w:t>.</w:t>
      </w:r>
    </w:p>
    <w:p w:rsidR="003B688E" w:rsidRDefault="003B688E" w:rsidP="001273F5">
      <w:pPr>
        <w:numPr>
          <w:ilvl w:val="0"/>
          <w:numId w:val="8"/>
        </w:numPr>
      </w:pPr>
      <w:r>
        <w:t xml:space="preserve">El mundo unipolar: </w:t>
      </w:r>
      <w:smartTag w:uri="urn:schemas-microsoft-com:office:smarttags" w:element="PersonName">
        <w:smartTagPr>
          <w:attr w:name="ProductID" w:val="la Pax Americana"/>
        </w:smartTagPr>
        <w:smartTag w:uri="urn:schemas-microsoft-com:office:smarttags" w:element="PersonName">
          <w:smartTagPr>
            <w:attr w:name="ProductID" w:val="la Pax"/>
          </w:smartTagPr>
          <w:r>
            <w:t xml:space="preserve">la </w:t>
          </w:r>
          <w:proofErr w:type="spellStart"/>
          <w:r>
            <w:t>Pax</w:t>
          </w:r>
        </w:smartTag>
        <w:proofErr w:type="spellEnd"/>
        <w:r>
          <w:t xml:space="preserve"> Americana</w:t>
        </w:r>
      </w:smartTag>
      <w:r>
        <w:t xml:space="preserve"> Global</w:t>
      </w:r>
      <w:r w:rsidR="00B76475">
        <w:t>.</w:t>
      </w:r>
    </w:p>
    <w:p w:rsidR="00B76475" w:rsidRDefault="00B76475" w:rsidP="001273F5">
      <w:pPr>
        <w:numPr>
          <w:ilvl w:val="0"/>
          <w:numId w:val="8"/>
        </w:numPr>
      </w:pPr>
      <w:r>
        <w:t>Nacionalismos, fundamentalismos y conflicto social: ¿anomalías o consecuencias de la globalización?</w:t>
      </w:r>
      <w:r w:rsidR="00CD7CE4">
        <w:t>.</w:t>
      </w:r>
    </w:p>
    <w:p w:rsidR="00BF7248" w:rsidRDefault="00BF7248" w:rsidP="001273F5">
      <w:pPr>
        <w:numPr>
          <w:ilvl w:val="0"/>
          <w:numId w:val="8"/>
        </w:numPr>
      </w:pPr>
      <w:r>
        <w:t>Israel-Palestina</w:t>
      </w:r>
    </w:p>
    <w:p w:rsidR="004B0460" w:rsidRDefault="004B0460" w:rsidP="001273F5">
      <w:pPr>
        <w:numPr>
          <w:ilvl w:val="0"/>
          <w:numId w:val="8"/>
        </w:numPr>
      </w:pPr>
      <w:r>
        <w:t xml:space="preserve">Rusia y </w:t>
      </w:r>
      <w:smartTag w:uri="urn:schemas-microsoft-com:office:smarttags" w:element="PersonName">
        <w:smartTagPr>
          <w:attr w:name="ProductID" w:val="la Comunidad"/>
        </w:smartTagPr>
        <w:r>
          <w:t>la Comunidad</w:t>
        </w:r>
      </w:smartTag>
      <w:r>
        <w:t xml:space="preserve"> de Estados Independientes (CEI)</w:t>
      </w:r>
    </w:p>
    <w:p w:rsidR="004B0460" w:rsidRDefault="004B0460" w:rsidP="001273F5">
      <w:pPr>
        <w:numPr>
          <w:ilvl w:val="0"/>
          <w:numId w:val="8"/>
        </w:numPr>
      </w:pPr>
      <w:r>
        <w:t>Japón</w:t>
      </w:r>
    </w:p>
    <w:p w:rsidR="004B0460" w:rsidRDefault="004B0460" w:rsidP="001273F5">
      <w:pPr>
        <w:numPr>
          <w:ilvl w:val="0"/>
          <w:numId w:val="8"/>
        </w:numPr>
      </w:pPr>
      <w:r>
        <w:t>China</w:t>
      </w:r>
    </w:p>
    <w:p w:rsidR="004B0460" w:rsidRDefault="004B0460" w:rsidP="001273F5">
      <w:pPr>
        <w:numPr>
          <w:ilvl w:val="0"/>
          <w:numId w:val="8"/>
        </w:numPr>
      </w:pPr>
      <w:r>
        <w:t>Asia meridional y nuevos países industriales del Sureste</w:t>
      </w:r>
    </w:p>
    <w:p w:rsidR="004B0460" w:rsidRDefault="004B0460" w:rsidP="001273F5">
      <w:pPr>
        <w:numPr>
          <w:ilvl w:val="0"/>
          <w:numId w:val="8"/>
        </w:numPr>
      </w:pPr>
      <w:r>
        <w:t>El mundo árabe-islámico</w:t>
      </w:r>
    </w:p>
    <w:p w:rsidR="004B0460" w:rsidRDefault="004B0460" w:rsidP="001273F5">
      <w:pPr>
        <w:numPr>
          <w:ilvl w:val="0"/>
          <w:numId w:val="8"/>
        </w:numPr>
      </w:pPr>
      <w:r>
        <w:t>África</w:t>
      </w:r>
    </w:p>
    <w:p w:rsidR="004B0460" w:rsidRDefault="004B0460" w:rsidP="001273F5">
      <w:pPr>
        <w:numPr>
          <w:ilvl w:val="0"/>
          <w:numId w:val="8"/>
        </w:numPr>
      </w:pPr>
      <w:r>
        <w:t>Australia y Nueva Zelandia</w:t>
      </w:r>
    </w:p>
    <w:p w:rsidR="004B0460" w:rsidRDefault="004B0460" w:rsidP="001273F5">
      <w:pPr>
        <w:numPr>
          <w:ilvl w:val="0"/>
          <w:numId w:val="8"/>
        </w:numPr>
        <w:rPr>
          <w:b/>
          <w:bCs/>
          <w:sz w:val="20"/>
          <w:u w:val="single"/>
        </w:rPr>
      </w:pPr>
      <w:r>
        <w:t>Europa</w:t>
      </w:r>
      <w:r>
        <w:rPr>
          <w:b/>
          <w:bCs/>
          <w:sz w:val="20"/>
          <w:u w:val="single"/>
        </w:rPr>
        <w:t xml:space="preserve"> </w:t>
      </w:r>
    </w:p>
    <w:p w:rsidR="004B0460" w:rsidRDefault="004B0460">
      <w:pPr>
        <w:ind w:left="360"/>
        <w:rPr>
          <w:b/>
          <w:bCs/>
          <w:sz w:val="20"/>
          <w:u w:val="single"/>
        </w:rPr>
      </w:pPr>
    </w:p>
    <w:p w:rsidR="005C5C25" w:rsidRDefault="005C5C25">
      <w:pPr>
        <w:pStyle w:val="Ttulo4"/>
        <w:ind w:left="0"/>
      </w:pPr>
    </w:p>
    <w:p w:rsidR="005C5C25" w:rsidRDefault="005C5C25">
      <w:pPr>
        <w:pStyle w:val="Ttulo4"/>
        <w:ind w:left="0"/>
      </w:pPr>
    </w:p>
    <w:p w:rsidR="004B0460" w:rsidRDefault="004B0460">
      <w:pPr>
        <w:pStyle w:val="Ttulo4"/>
        <w:ind w:left="0"/>
        <w:rPr>
          <w:i/>
          <w:iCs/>
        </w:rPr>
      </w:pPr>
      <w:r>
        <w:t xml:space="preserve">Bibliografía obligatoria: </w:t>
      </w:r>
      <w:r>
        <w:rPr>
          <w:i/>
          <w:iCs/>
        </w:rPr>
        <w:t>Selección de:</w:t>
      </w:r>
    </w:p>
    <w:p w:rsidR="003B688E" w:rsidRDefault="003B688E">
      <w:pPr>
        <w:ind w:left="360"/>
        <w:rPr>
          <w:b/>
          <w:bCs/>
          <w:sz w:val="20"/>
          <w:u w:val="single"/>
        </w:rPr>
      </w:pPr>
    </w:p>
    <w:p w:rsidR="005C5C25" w:rsidRDefault="005C5C25" w:rsidP="005C5C25">
      <w:pPr>
        <w:numPr>
          <w:ilvl w:val="0"/>
          <w:numId w:val="6"/>
        </w:numPr>
      </w:pPr>
      <w:r>
        <w:t xml:space="preserve">AAVV.: “Problemáticas Internacionales y Mundiales desde el pensamiento latinoamericano” Ariadna Ediciones – 2020 en: </w:t>
      </w:r>
      <w:hyperlink r:id="rId24" w:history="1">
        <w:r w:rsidRPr="005D58D6">
          <w:rPr>
            <w:rStyle w:val="Hipervnculo"/>
          </w:rPr>
          <w:t>http://ariadnaediciones.cl/images/pdf/ProblemasPensamiento.pdf</w:t>
        </w:r>
      </w:hyperlink>
    </w:p>
    <w:p w:rsidR="00B76475" w:rsidRDefault="00B76475" w:rsidP="001273F5">
      <w:pPr>
        <w:numPr>
          <w:ilvl w:val="0"/>
          <w:numId w:val="6"/>
        </w:numPr>
      </w:pPr>
      <w:r>
        <w:lastRenderedPageBreak/>
        <w:t>BENZ, W. y GRAML, H.: “El siglo XX. Problemas mundiales entre los dos bloques de poder” – Ed. Siglo XXI – Madrid 2002</w:t>
      </w:r>
    </w:p>
    <w:p w:rsidR="00B76475" w:rsidRDefault="00B76475" w:rsidP="001273F5">
      <w:pPr>
        <w:numPr>
          <w:ilvl w:val="0"/>
          <w:numId w:val="6"/>
        </w:numPr>
      </w:pPr>
      <w:r>
        <w:t>BERNAL-MEZA, RAUL.: “Claves del Nuevo orden Mundial. Cambios centrales y condicionamientos estructurales. GEL – Buenos Aires 1991</w:t>
      </w:r>
    </w:p>
    <w:p w:rsidR="00B76475" w:rsidRDefault="00B76475" w:rsidP="001273F5">
      <w:pPr>
        <w:numPr>
          <w:ilvl w:val="0"/>
          <w:numId w:val="6"/>
        </w:numPr>
      </w:pPr>
      <w:r>
        <w:t>BOGDAN, Henry : “La historia de los países del este” – Javier Vergara Editor</w:t>
      </w:r>
    </w:p>
    <w:p w:rsidR="00B76475" w:rsidRDefault="00B76475" w:rsidP="001273F5">
      <w:pPr>
        <w:numPr>
          <w:ilvl w:val="0"/>
          <w:numId w:val="6"/>
        </w:numPr>
        <w:rPr>
          <w:lang w:val="en-GB"/>
        </w:rPr>
      </w:pPr>
      <w:r>
        <w:t xml:space="preserve">CASTELLS, </w:t>
      </w:r>
      <w:r w:rsidR="00BF7248">
        <w:t>MANUEL</w:t>
      </w:r>
      <w:r>
        <w:t xml:space="preserve"> : “La era de la información. Economía, sociedad y cultura. Fin de Milenio”. </w:t>
      </w:r>
      <w:proofErr w:type="spellStart"/>
      <w:r>
        <w:rPr>
          <w:lang w:val="en-GB"/>
        </w:rPr>
        <w:t>Volumen</w:t>
      </w:r>
      <w:proofErr w:type="spellEnd"/>
      <w:r>
        <w:rPr>
          <w:lang w:val="en-GB"/>
        </w:rPr>
        <w:t xml:space="preserve"> 1, 3. Ed. S.XXI </w:t>
      </w:r>
    </w:p>
    <w:p w:rsidR="00BF7248" w:rsidRDefault="00BF7248" w:rsidP="001273F5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CASTELLS, MANUEL.: “</w:t>
      </w:r>
      <w:proofErr w:type="spellStart"/>
      <w:r>
        <w:rPr>
          <w:lang w:val="en-GB"/>
        </w:rPr>
        <w:t>Ruptura</w:t>
      </w:r>
      <w:proofErr w:type="spellEnd"/>
      <w:r>
        <w:rPr>
          <w:lang w:val="en-GB"/>
        </w:rPr>
        <w:t xml:space="preserve">. La crisis de la </w:t>
      </w:r>
      <w:proofErr w:type="spellStart"/>
      <w:r>
        <w:rPr>
          <w:lang w:val="en-GB"/>
        </w:rPr>
        <w:t>democracia</w:t>
      </w:r>
      <w:proofErr w:type="spellEnd"/>
      <w:r>
        <w:rPr>
          <w:lang w:val="en-GB"/>
        </w:rPr>
        <w:t xml:space="preserve"> liberal” – </w:t>
      </w:r>
      <w:proofErr w:type="spellStart"/>
      <w:r>
        <w:rPr>
          <w:lang w:val="en-GB"/>
        </w:rPr>
        <w:t>Alianza</w:t>
      </w:r>
      <w:proofErr w:type="spellEnd"/>
      <w:r>
        <w:rPr>
          <w:lang w:val="en-GB"/>
        </w:rPr>
        <w:t xml:space="preserve"> Editorial – Madrid. 2018</w:t>
      </w:r>
    </w:p>
    <w:p w:rsidR="00B76475" w:rsidRDefault="00B76475" w:rsidP="001273F5">
      <w:pPr>
        <w:numPr>
          <w:ilvl w:val="0"/>
          <w:numId w:val="6"/>
        </w:numPr>
      </w:pPr>
      <w:r>
        <w:t>FANJUL, Roberto : “Palestina, historia de una colonización”. Cuadernos Socialistas. Buenos Aires . 2000</w:t>
      </w:r>
    </w:p>
    <w:p w:rsidR="00B76475" w:rsidRDefault="00B76475" w:rsidP="001273F5">
      <w:pPr>
        <w:numPr>
          <w:ilvl w:val="0"/>
          <w:numId w:val="6"/>
        </w:numPr>
      </w:pPr>
      <w:r>
        <w:t xml:space="preserve">GARAUDY, ROGER.: “Los integrismos. Ensayo sobre los fundamentalismos en el mundo”. Ed. </w:t>
      </w:r>
      <w:proofErr w:type="spellStart"/>
      <w:r>
        <w:t>Gedisa</w:t>
      </w:r>
      <w:proofErr w:type="spellEnd"/>
      <w:r>
        <w:t>. Barcelona 1992</w:t>
      </w:r>
    </w:p>
    <w:p w:rsidR="00B76475" w:rsidRDefault="00B76475" w:rsidP="001273F5">
      <w:pPr>
        <w:numPr>
          <w:ilvl w:val="0"/>
          <w:numId w:val="6"/>
        </w:numPr>
      </w:pPr>
      <w:r>
        <w:t>MARCONI, Virginia : “China. La larga marcha. De la revolución a la restauración”. Ed. Herramienta – Buenos Aires – 1999</w:t>
      </w:r>
    </w:p>
    <w:p w:rsidR="00B76475" w:rsidRDefault="00B76475" w:rsidP="001273F5">
      <w:pPr>
        <w:numPr>
          <w:ilvl w:val="0"/>
          <w:numId w:val="6"/>
        </w:numPr>
      </w:pPr>
      <w:r>
        <w:t>MENDEZ, R. y MOLINERO, F: “Espacios y sociedades, introducción a la geografía regional del mundo” – Ariel – Barcelona – 1998</w:t>
      </w:r>
    </w:p>
    <w:p w:rsidR="00B76475" w:rsidRDefault="00B76475" w:rsidP="001273F5">
      <w:pPr>
        <w:numPr>
          <w:ilvl w:val="0"/>
          <w:numId w:val="6"/>
        </w:numPr>
      </w:pPr>
      <w:r>
        <w:t>SAMMALI, Jacqueline : Ser Kurdo ¿es un delito? – México – 1995</w:t>
      </w:r>
    </w:p>
    <w:p w:rsidR="00BF7248" w:rsidRDefault="00BF7248" w:rsidP="001273F5">
      <w:pPr>
        <w:numPr>
          <w:ilvl w:val="0"/>
          <w:numId w:val="6"/>
        </w:numPr>
      </w:pPr>
      <w:r>
        <w:t xml:space="preserve">SASSEN, SASKIA.: Expulsiones. Brutalidad y complejidad en la economía global” – </w:t>
      </w:r>
      <w:proofErr w:type="spellStart"/>
      <w:r>
        <w:t>Katzeditores</w:t>
      </w:r>
      <w:proofErr w:type="spellEnd"/>
      <w:r>
        <w:t xml:space="preserve"> – Buenos Aires- 2015</w:t>
      </w:r>
    </w:p>
    <w:p w:rsidR="00BF7248" w:rsidRDefault="00BF7248" w:rsidP="001273F5">
      <w:pPr>
        <w:numPr>
          <w:ilvl w:val="0"/>
          <w:numId w:val="6"/>
        </w:numPr>
      </w:pPr>
      <w:r>
        <w:t xml:space="preserve">SEGURA, ANTONI.: </w:t>
      </w:r>
      <w:r w:rsidR="003974D6">
        <w:t>“El Magreb: del colonialismo al islamismo” – UB – Barcelona. 1994</w:t>
      </w:r>
    </w:p>
    <w:p w:rsidR="00CA67EE" w:rsidRDefault="00CA67EE" w:rsidP="001273F5">
      <w:pPr>
        <w:numPr>
          <w:ilvl w:val="0"/>
          <w:numId w:val="6"/>
        </w:numPr>
      </w:pPr>
      <w:r>
        <w:t xml:space="preserve">Atlas de </w:t>
      </w:r>
      <w:proofErr w:type="spellStart"/>
      <w:r>
        <w:t>Lemond</w:t>
      </w:r>
      <w:proofErr w:type="spellEnd"/>
      <w:r>
        <w:t xml:space="preserve"> </w:t>
      </w:r>
      <w:proofErr w:type="spellStart"/>
      <w:r>
        <w:t>Diplomatique</w:t>
      </w:r>
      <w:proofErr w:type="spellEnd"/>
      <w:r>
        <w:t>.</w:t>
      </w:r>
    </w:p>
    <w:p w:rsidR="00B76475" w:rsidRDefault="00B76475" w:rsidP="00B76475">
      <w:pPr>
        <w:ind w:left="360"/>
      </w:pPr>
    </w:p>
    <w:p w:rsidR="000A5945" w:rsidRDefault="000A5945" w:rsidP="000A5945">
      <w:pPr>
        <w:ind w:left="720"/>
      </w:pPr>
    </w:p>
    <w:p w:rsidR="000A5945" w:rsidRDefault="000A5945" w:rsidP="000A5945">
      <w:pPr>
        <w:ind w:left="720"/>
        <w:rPr>
          <w:u w:val="single"/>
        </w:rPr>
      </w:pPr>
      <w:r>
        <w:rPr>
          <w:u w:val="single"/>
        </w:rPr>
        <w:t>BIBLIOGRAFÍA GENERAL</w:t>
      </w:r>
      <w:r w:rsidR="00DD26D7">
        <w:rPr>
          <w:rStyle w:val="Refdenotaalpie"/>
          <w:u w:val="single"/>
        </w:rPr>
        <w:footnoteReference w:id="1"/>
      </w:r>
    </w:p>
    <w:p w:rsidR="000A5945" w:rsidRPr="00DD26D7" w:rsidRDefault="000A5945" w:rsidP="000A5945">
      <w:pPr>
        <w:ind w:left="720"/>
        <w:rPr>
          <w:b/>
          <w:u w:val="single"/>
        </w:rPr>
      </w:pPr>
    </w:p>
    <w:p w:rsidR="002B080D" w:rsidRPr="000A5945" w:rsidRDefault="002B080D" w:rsidP="002A6A9D"/>
    <w:p w:rsidR="006839D9" w:rsidRDefault="006839D9" w:rsidP="001273F5">
      <w:pPr>
        <w:numPr>
          <w:ilvl w:val="0"/>
          <w:numId w:val="13"/>
        </w:numPr>
      </w:pPr>
      <w:r>
        <w:t>AMIN, Samir.: “Más allá del capitalismo senil” – Ed. Paidós – Buenos Aires. 2003</w:t>
      </w:r>
    </w:p>
    <w:p w:rsidR="007F1358" w:rsidRDefault="007F1358" w:rsidP="005C5C25">
      <w:pPr>
        <w:numPr>
          <w:ilvl w:val="0"/>
          <w:numId w:val="13"/>
        </w:numPr>
      </w:pPr>
      <w:r>
        <w:t>AAVV.: “Problemáticas Internacionales y Mundiales desde el pensamiento latinoamericano” Ariadna Ediciones – 2020</w:t>
      </w:r>
      <w:r w:rsidR="005C5C25">
        <w:t xml:space="preserve"> en: </w:t>
      </w:r>
      <w:hyperlink r:id="rId25" w:history="1">
        <w:r w:rsidR="005C5C25" w:rsidRPr="005D58D6">
          <w:rPr>
            <w:rStyle w:val="Hipervnculo"/>
          </w:rPr>
          <w:t>http://ariadnaediciones.cl/images/pdf/ProblemasPensamiento.pdf</w:t>
        </w:r>
      </w:hyperlink>
    </w:p>
    <w:p w:rsidR="0008489A" w:rsidRDefault="0008489A" w:rsidP="001273F5">
      <w:pPr>
        <w:numPr>
          <w:ilvl w:val="0"/>
          <w:numId w:val="13"/>
        </w:numPr>
      </w:pPr>
      <w:r>
        <w:t>BORON, Atilio.: “</w:t>
      </w:r>
      <w:proofErr w:type="spellStart"/>
      <w:r>
        <w:t>Imperio.Imperialismo</w:t>
      </w:r>
      <w:proofErr w:type="spellEnd"/>
      <w:r>
        <w:t xml:space="preserve">. Una lectura crítica de M. </w:t>
      </w:r>
      <w:proofErr w:type="spellStart"/>
      <w:r>
        <w:t>Hardt</w:t>
      </w:r>
      <w:proofErr w:type="spellEnd"/>
      <w:r>
        <w:t xml:space="preserve"> y A. </w:t>
      </w:r>
      <w:proofErr w:type="spellStart"/>
      <w:r>
        <w:t>Negri</w:t>
      </w:r>
      <w:proofErr w:type="spellEnd"/>
      <w:r>
        <w:t xml:space="preserve">” – </w:t>
      </w:r>
      <w:proofErr w:type="spellStart"/>
      <w:r>
        <w:t>Clacso</w:t>
      </w:r>
      <w:proofErr w:type="spellEnd"/>
      <w:r>
        <w:t xml:space="preserve"> -2002</w:t>
      </w:r>
    </w:p>
    <w:p w:rsidR="0008489A" w:rsidRDefault="0008489A" w:rsidP="001273F5">
      <w:pPr>
        <w:numPr>
          <w:ilvl w:val="0"/>
          <w:numId w:val="13"/>
        </w:numPr>
      </w:pPr>
      <w:r>
        <w:t>BRIEGER, Pedro.: “El conflicto palestino-israelí. 100 preguntas y respuestas”. Ed. Capital Intelectual – 2010</w:t>
      </w:r>
    </w:p>
    <w:p w:rsidR="0008489A" w:rsidRPr="00F10F1F" w:rsidRDefault="0008489A" w:rsidP="001273F5">
      <w:pPr>
        <w:numPr>
          <w:ilvl w:val="0"/>
          <w:numId w:val="13"/>
        </w:numPr>
        <w:rPr>
          <w:rStyle w:val="CitaHTML"/>
          <w:iCs w:val="0"/>
        </w:rPr>
      </w:pPr>
      <w:r w:rsidRPr="0008489A">
        <w:rPr>
          <w:rStyle w:val="CitaHTML"/>
          <w:i w:val="0"/>
        </w:rPr>
        <w:t xml:space="preserve">CHESNAIS,  </w:t>
      </w:r>
      <w:proofErr w:type="spellStart"/>
      <w:r w:rsidRPr="0008489A">
        <w:rPr>
          <w:rStyle w:val="CitaHTML"/>
          <w:i w:val="0"/>
        </w:rPr>
        <w:t>Francois</w:t>
      </w:r>
      <w:proofErr w:type="spellEnd"/>
      <w:r w:rsidRPr="0008489A">
        <w:rPr>
          <w:rStyle w:val="CitaHTML"/>
          <w:i w:val="0"/>
        </w:rPr>
        <w:t xml:space="preserve">.: en </w:t>
      </w:r>
      <w:r>
        <w:rPr>
          <w:rStyle w:val="CitaHTML"/>
          <w:i w:val="0"/>
        </w:rPr>
        <w:t xml:space="preserve"> </w:t>
      </w:r>
      <w:hyperlink r:id="rId26" w:history="1">
        <w:r w:rsidR="00F10F1F" w:rsidRPr="006260E7">
          <w:rPr>
            <w:rStyle w:val="Hipervnculo"/>
          </w:rPr>
          <w:t>www.centrovictormeyer.org.br/.../149_Crisis%20de%20sobreacumulación%20mundial-</w:t>
        </w:r>
        <w:r w:rsidR="00F10F1F" w:rsidRPr="006260E7">
          <w:rPr>
            <w:rStyle w:val="Hipervnculo"/>
            <w:b/>
            <w:bCs/>
          </w:rPr>
          <w:t>F</w:t>
        </w:r>
        <w:r w:rsidR="00F10F1F" w:rsidRPr="006260E7">
          <w:rPr>
            <w:rStyle w:val="Hipervnculo"/>
          </w:rPr>
          <w:t>.</w:t>
        </w:r>
        <w:r w:rsidR="00F10F1F" w:rsidRPr="006260E7">
          <w:rPr>
            <w:rStyle w:val="Hipervnculo"/>
            <w:b/>
            <w:bCs/>
          </w:rPr>
          <w:t>Chesnais</w:t>
        </w:r>
        <w:r w:rsidR="00F10F1F" w:rsidRPr="006260E7">
          <w:rPr>
            <w:rStyle w:val="Hipervnculo"/>
          </w:rPr>
          <w:t>-jan.2010.pdf</w:t>
        </w:r>
      </w:hyperlink>
    </w:p>
    <w:p w:rsidR="0008489A" w:rsidRDefault="0008489A" w:rsidP="001273F5">
      <w:pPr>
        <w:numPr>
          <w:ilvl w:val="0"/>
          <w:numId w:val="13"/>
        </w:numPr>
      </w:pPr>
      <w:r>
        <w:t>CHOSSUDOVSKY, Michel.: “Globalización de la pobreza y nuevo orden mundial” – Ed. Siglo XXI – 2003</w:t>
      </w:r>
    </w:p>
    <w:p w:rsidR="0008489A" w:rsidRDefault="0008489A" w:rsidP="001273F5">
      <w:pPr>
        <w:numPr>
          <w:ilvl w:val="0"/>
          <w:numId w:val="13"/>
        </w:numPr>
      </w:pPr>
      <w:r>
        <w:t xml:space="preserve">HARVEY, David.: “El nuevo imperialismo” – Ed. </w:t>
      </w:r>
      <w:proofErr w:type="spellStart"/>
      <w:r>
        <w:t>Akal</w:t>
      </w:r>
      <w:proofErr w:type="spellEnd"/>
      <w:r>
        <w:t xml:space="preserve"> – 2003</w:t>
      </w:r>
    </w:p>
    <w:p w:rsidR="0008489A" w:rsidRDefault="0008489A" w:rsidP="001273F5">
      <w:pPr>
        <w:numPr>
          <w:ilvl w:val="0"/>
          <w:numId w:val="13"/>
        </w:numPr>
      </w:pPr>
      <w:r w:rsidRPr="000A5945">
        <w:t xml:space="preserve">IANNI, </w:t>
      </w:r>
      <w:r>
        <w:t xml:space="preserve"> Octavio.: “Teorías de la Globalización” – Ed. Siglo XXI – 2002</w:t>
      </w:r>
    </w:p>
    <w:p w:rsidR="003974D6" w:rsidRDefault="003974D6" w:rsidP="001273F5">
      <w:pPr>
        <w:numPr>
          <w:ilvl w:val="0"/>
          <w:numId w:val="13"/>
        </w:numPr>
      </w:pPr>
      <w:r>
        <w:t xml:space="preserve">ILIFFE, JOHN.: “África. Historia de un continente” – Ed. </w:t>
      </w:r>
      <w:proofErr w:type="spellStart"/>
      <w:r>
        <w:t>Akal</w:t>
      </w:r>
      <w:proofErr w:type="spellEnd"/>
      <w:r>
        <w:t xml:space="preserve"> – Madrid. 2013</w:t>
      </w:r>
    </w:p>
    <w:p w:rsidR="0008489A" w:rsidRDefault="0008489A" w:rsidP="001273F5">
      <w:pPr>
        <w:numPr>
          <w:ilvl w:val="0"/>
          <w:numId w:val="13"/>
        </w:numPr>
      </w:pPr>
      <w:r>
        <w:t xml:space="preserve">LE MONDE DIPLOMATIQUE- ED. ESPAÑOLA.: “Geopolítica del caos” </w:t>
      </w:r>
      <w:r w:rsidR="0012519C">
        <w:t>–</w:t>
      </w:r>
      <w:r>
        <w:t xml:space="preserve"> 1999</w:t>
      </w:r>
    </w:p>
    <w:p w:rsidR="0012519C" w:rsidRDefault="0012519C" w:rsidP="001273F5">
      <w:pPr>
        <w:numPr>
          <w:ilvl w:val="0"/>
          <w:numId w:val="13"/>
        </w:numPr>
      </w:pPr>
      <w:r>
        <w:t xml:space="preserve">LEON, ABRAHAM.: “Concepción materialista de la cuestión judía” - </w:t>
      </w:r>
      <w:proofErr w:type="spellStart"/>
      <w:r>
        <w:t>Ed.El</w:t>
      </w:r>
      <w:proofErr w:type="spellEnd"/>
      <w:r>
        <w:t xml:space="preserve"> Yunque – Buenos Aires. 1975</w:t>
      </w:r>
    </w:p>
    <w:p w:rsidR="006839D9" w:rsidRDefault="006839D9" w:rsidP="001273F5">
      <w:pPr>
        <w:numPr>
          <w:ilvl w:val="0"/>
          <w:numId w:val="13"/>
        </w:numPr>
      </w:pPr>
      <w:r>
        <w:t>LÖWY, Michael.: “</w:t>
      </w:r>
      <w:proofErr w:type="spellStart"/>
      <w:r>
        <w:t>Ecosocialismo</w:t>
      </w:r>
      <w:proofErr w:type="spellEnd"/>
      <w:r>
        <w:t>. La alternativa radical a la catástrofe ecológica capitalista” Ed. Herramienta – Buenos Aires. 2011</w:t>
      </w:r>
    </w:p>
    <w:p w:rsidR="0008489A" w:rsidRDefault="0008489A" w:rsidP="001273F5">
      <w:pPr>
        <w:numPr>
          <w:ilvl w:val="0"/>
          <w:numId w:val="13"/>
        </w:numPr>
      </w:pPr>
      <w:r>
        <w:t>M. HARDT Y A. NEGRI.: “Imperio” – Ed. Paidós – 2004</w:t>
      </w:r>
    </w:p>
    <w:p w:rsidR="0008489A" w:rsidRDefault="0008489A" w:rsidP="001273F5">
      <w:pPr>
        <w:numPr>
          <w:ilvl w:val="0"/>
          <w:numId w:val="13"/>
        </w:numPr>
      </w:pPr>
      <w:r>
        <w:t xml:space="preserve">OHMAE, </w:t>
      </w:r>
      <w:proofErr w:type="spellStart"/>
      <w:r>
        <w:t>Kenichi</w:t>
      </w:r>
      <w:proofErr w:type="spellEnd"/>
      <w:r>
        <w:t>.: “El fin del estado-nación” – Ed. A. Bello -1997</w:t>
      </w:r>
    </w:p>
    <w:p w:rsidR="0008489A" w:rsidRDefault="0008489A" w:rsidP="001273F5">
      <w:pPr>
        <w:numPr>
          <w:ilvl w:val="0"/>
          <w:numId w:val="13"/>
        </w:numPr>
      </w:pPr>
      <w:r>
        <w:lastRenderedPageBreak/>
        <w:t>PETRAS, James.: “</w:t>
      </w:r>
      <w:proofErr w:type="spellStart"/>
      <w:r>
        <w:t>Globaloney</w:t>
      </w:r>
      <w:proofErr w:type="spellEnd"/>
      <w:r>
        <w:t>. El lenguaje imperial, los intelectuales y la izquierda” – Ed. Herramienta – 2000</w:t>
      </w:r>
    </w:p>
    <w:p w:rsidR="0008489A" w:rsidRDefault="0008489A" w:rsidP="001273F5">
      <w:pPr>
        <w:numPr>
          <w:ilvl w:val="0"/>
          <w:numId w:val="13"/>
        </w:numPr>
      </w:pPr>
      <w:r>
        <w:t xml:space="preserve">RAMONET, Ignacio.: “Guerras del siglo XXI. Nuevos miedos, nuevas amenazas”. Ed. </w:t>
      </w:r>
      <w:proofErr w:type="spellStart"/>
      <w:r>
        <w:t>Mondadori</w:t>
      </w:r>
      <w:proofErr w:type="spellEnd"/>
      <w:r>
        <w:t xml:space="preserve"> – 2002</w:t>
      </w:r>
    </w:p>
    <w:p w:rsidR="0008489A" w:rsidRDefault="0008489A" w:rsidP="001273F5">
      <w:pPr>
        <w:numPr>
          <w:ilvl w:val="0"/>
          <w:numId w:val="13"/>
        </w:numPr>
      </w:pPr>
      <w:r>
        <w:t>RAMONET, Ignacio.: “La catástrofe perfecta. Crisis del siglo y refundación del porvenir”. Capital Intelectual – 2009</w:t>
      </w:r>
    </w:p>
    <w:p w:rsidR="0008489A" w:rsidRDefault="0008489A" w:rsidP="001273F5">
      <w:pPr>
        <w:numPr>
          <w:ilvl w:val="0"/>
          <w:numId w:val="13"/>
        </w:numPr>
      </w:pPr>
      <w:r>
        <w:t>ROBERT DUFOUR, Dany.: “El arte de reducir cabezas. Sobre la servidumbre del hombre liberado en la era del capitalismo total” – Ed. Paidós- 2007</w:t>
      </w:r>
    </w:p>
    <w:p w:rsidR="003974D6" w:rsidRDefault="003974D6" w:rsidP="001273F5">
      <w:pPr>
        <w:numPr>
          <w:ilvl w:val="0"/>
          <w:numId w:val="13"/>
        </w:numPr>
      </w:pPr>
      <w:r>
        <w:t>ROSALES, Osvaldo.: “El sueño Chino” – CEPAL – SXXI editorial – Buenos Aires. 2020</w:t>
      </w:r>
    </w:p>
    <w:p w:rsidR="0012519C" w:rsidRDefault="0012519C" w:rsidP="001273F5">
      <w:pPr>
        <w:numPr>
          <w:ilvl w:val="0"/>
          <w:numId w:val="13"/>
        </w:numPr>
      </w:pPr>
      <w:r>
        <w:t xml:space="preserve">SAND, SHLOMO.: “La invención de la Tierra de Israel” – Ed. </w:t>
      </w:r>
      <w:proofErr w:type="spellStart"/>
      <w:r>
        <w:t>Akal</w:t>
      </w:r>
      <w:proofErr w:type="spellEnd"/>
      <w:r>
        <w:t xml:space="preserve"> – Madrid.2012</w:t>
      </w:r>
    </w:p>
    <w:p w:rsidR="0008489A" w:rsidRDefault="0008489A" w:rsidP="001273F5">
      <w:pPr>
        <w:numPr>
          <w:ilvl w:val="0"/>
          <w:numId w:val="13"/>
        </w:numPr>
      </w:pPr>
      <w:r>
        <w:t>WALLERSTEIN, Immanuel.:  “Un mundo incierto” – libros del Zorzal – 2002</w:t>
      </w:r>
    </w:p>
    <w:p w:rsidR="0008489A" w:rsidRDefault="0008489A" w:rsidP="001273F5">
      <w:pPr>
        <w:numPr>
          <w:ilvl w:val="0"/>
          <w:numId w:val="13"/>
        </w:numPr>
      </w:pPr>
      <w:r>
        <w:t xml:space="preserve">WALLERSTEIN, Immanuel.: “Capitalismo histórico y movimientos </w:t>
      </w:r>
      <w:proofErr w:type="spellStart"/>
      <w:r>
        <w:t>antisistémicos</w:t>
      </w:r>
      <w:proofErr w:type="spellEnd"/>
      <w:r>
        <w:t xml:space="preserve">. Un análisis de sistemas-mundo” – Ed. </w:t>
      </w:r>
      <w:proofErr w:type="spellStart"/>
      <w:r>
        <w:t>Akal</w:t>
      </w:r>
      <w:proofErr w:type="spellEnd"/>
      <w:r>
        <w:t xml:space="preserve"> – 2004</w:t>
      </w:r>
    </w:p>
    <w:p w:rsidR="0008489A" w:rsidRDefault="0008489A" w:rsidP="001273F5">
      <w:pPr>
        <w:numPr>
          <w:ilvl w:val="0"/>
          <w:numId w:val="13"/>
        </w:numPr>
      </w:pPr>
      <w:r>
        <w:t>WALLWERSTEIN, Immanuel.: “Después del liberalismo” – Ed. Siglo XXI – 1997</w:t>
      </w:r>
    </w:p>
    <w:p w:rsidR="004B0460" w:rsidRPr="0099168B" w:rsidRDefault="004B0460">
      <w:pPr>
        <w:ind w:left="720"/>
        <w:rPr>
          <w:i/>
          <w:iCs/>
          <w:lang w:val="es-AR"/>
        </w:rPr>
      </w:pPr>
    </w:p>
    <w:p w:rsidR="00F10F1F" w:rsidRDefault="00F10F1F">
      <w:pPr>
        <w:spacing w:line="360" w:lineRule="auto"/>
        <w:jc w:val="center"/>
        <w:rPr>
          <w:b/>
          <w:bCs/>
          <w:u w:val="single"/>
        </w:rPr>
      </w:pPr>
    </w:p>
    <w:p w:rsidR="004B0460" w:rsidRDefault="004B0460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Modalidad de evaluación:</w:t>
      </w:r>
    </w:p>
    <w:p w:rsidR="00372B08" w:rsidRDefault="00372B08" w:rsidP="00372B08">
      <w:pPr>
        <w:spacing w:line="276" w:lineRule="auto"/>
        <w:jc w:val="both"/>
      </w:pPr>
    </w:p>
    <w:p w:rsidR="00372B08" w:rsidRDefault="00372B08" w:rsidP="00372B08">
      <w:pPr>
        <w:spacing w:line="276" w:lineRule="auto"/>
        <w:jc w:val="both"/>
      </w:pPr>
      <w:r>
        <w:t>EVALUACIÓN  DE LA CURSADA</w:t>
      </w:r>
    </w:p>
    <w:p w:rsidR="00372B08" w:rsidRDefault="00372B08" w:rsidP="00372B08">
      <w:pPr>
        <w:pStyle w:val="Prrafodelista"/>
        <w:numPr>
          <w:ilvl w:val="0"/>
          <w:numId w:val="19"/>
        </w:numPr>
        <w:spacing w:after="160" w:line="276" w:lineRule="auto"/>
        <w:jc w:val="both"/>
      </w:pPr>
      <w:r>
        <w:rPr>
          <w:b/>
        </w:rPr>
        <w:t>La evaluación de la cursada virtual, tendrá en cuenta la asistencia en las instancias sincrónicas, la participación en los Foros y la aprobación del 100% de los trabajos prácticos obligatorios y de los parciales.</w:t>
      </w:r>
    </w:p>
    <w:p w:rsidR="00372B08" w:rsidRDefault="00372B08" w:rsidP="00372B08">
      <w:pPr>
        <w:pStyle w:val="Prrafodelista"/>
        <w:numPr>
          <w:ilvl w:val="0"/>
          <w:numId w:val="17"/>
        </w:numPr>
        <w:spacing w:line="276" w:lineRule="auto"/>
        <w:jc w:val="both"/>
      </w:pPr>
      <w:r>
        <w:t>Asistencia al 60% de las clases de la unidad curricular.</w:t>
      </w:r>
    </w:p>
    <w:p w:rsidR="00372B08" w:rsidRDefault="00372B08" w:rsidP="00372B08">
      <w:pPr>
        <w:pStyle w:val="Prrafodelista"/>
        <w:numPr>
          <w:ilvl w:val="0"/>
          <w:numId w:val="17"/>
        </w:numPr>
        <w:spacing w:line="276" w:lineRule="auto"/>
        <w:jc w:val="both"/>
      </w:pPr>
      <w:r>
        <w:t>Aprobación de las instancias de evaluación previstas (parciales) con nota mínima de 4 (cuatro) puntos para acceder a la instancia de acreditación con examen final.</w:t>
      </w:r>
    </w:p>
    <w:p w:rsidR="00372B08" w:rsidRDefault="00372B08" w:rsidP="00372B08">
      <w:pPr>
        <w:pStyle w:val="Prrafodelista"/>
        <w:numPr>
          <w:ilvl w:val="0"/>
          <w:numId w:val="18"/>
        </w:numPr>
        <w:spacing w:line="276" w:lineRule="auto"/>
        <w:jc w:val="both"/>
      </w:pPr>
      <w:r>
        <w:t>Aprobación del 100 % de los trabajos prácticos obligatorios y de las instancias evaluativas.</w:t>
      </w:r>
    </w:p>
    <w:p w:rsidR="008B123F" w:rsidRDefault="008B123F" w:rsidP="008B123F">
      <w:pPr>
        <w:pStyle w:val="Prrafodelista"/>
        <w:numPr>
          <w:ilvl w:val="0"/>
          <w:numId w:val="18"/>
        </w:numPr>
        <w:spacing w:line="276" w:lineRule="auto"/>
        <w:jc w:val="both"/>
      </w:pPr>
      <w:r>
        <w:t>Aprobación en el 2º Cuatrimestre del estudio de caso, en el que se deberá aplicar el marco teórico y conceptual, visto en el primer Cuatrimestre.</w:t>
      </w:r>
    </w:p>
    <w:p w:rsidR="00372B08" w:rsidRDefault="00372B08" w:rsidP="00372B08">
      <w:pPr>
        <w:spacing w:line="276" w:lineRule="auto"/>
        <w:jc w:val="both"/>
      </w:pPr>
      <w:bookmarkStart w:id="0" w:name="_GoBack"/>
      <w:bookmarkEnd w:id="0"/>
      <w:r>
        <w:t>EVALUACIÓN MESA FINAL:</w:t>
      </w:r>
    </w:p>
    <w:p w:rsidR="00372B08" w:rsidRDefault="00372B08" w:rsidP="00372B08">
      <w:pPr>
        <w:pStyle w:val="Prrafodelista"/>
        <w:numPr>
          <w:ilvl w:val="0"/>
          <w:numId w:val="16"/>
        </w:numPr>
        <w:spacing w:after="160" w:line="276" w:lineRule="auto"/>
        <w:jc w:val="both"/>
        <w:rPr>
          <w:b/>
        </w:rPr>
      </w:pPr>
      <w:r w:rsidRPr="006A24C6">
        <w:rPr>
          <w:b/>
        </w:rPr>
        <w:t>La evaluación</w:t>
      </w:r>
      <w:r>
        <w:rPr>
          <w:b/>
        </w:rPr>
        <w:t xml:space="preserve"> final</w:t>
      </w:r>
      <w:r w:rsidRPr="006A24C6">
        <w:rPr>
          <w:b/>
        </w:rPr>
        <w:t xml:space="preserve"> bajo la modalidad virtual, consiste en una instancia escrita </w:t>
      </w:r>
      <w:proofErr w:type="spellStart"/>
      <w:r w:rsidRPr="006A24C6">
        <w:rPr>
          <w:b/>
        </w:rPr>
        <w:t>asíncrónica</w:t>
      </w:r>
      <w:proofErr w:type="spellEnd"/>
      <w:r>
        <w:rPr>
          <w:b/>
        </w:rPr>
        <w:t xml:space="preserve"> programada previamente</w:t>
      </w:r>
      <w:r w:rsidRPr="006A24C6">
        <w:rPr>
          <w:b/>
        </w:rPr>
        <w:t xml:space="preserve"> y si se aprueba la misma, se pasa a la modalidad sincrónica oral.</w:t>
      </w:r>
      <w:r>
        <w:rPr>
          <w:b/>
        </w:rPr>
        <w:t xml:space="preserve"> </w:t>
      </w:r>
    </w:p>
    <w:p w:rsidR="00372B08" w:rsidRDefault="00372B08" w:rsidP="00372B08">
      <w:pPr>
        <w:pStyle w:val="Prrafodelista"/>
        <w:numPr>
          <w:ilvl w:val="0"/>
          <w:numId w:val="16"/>
        </w:numPr>
        <w:spacing w:line="276" w:lineRule="auto"/>
        <w:jc w:val="both"/>
      </w:pPr>
      <w:r>
        <w:t>Son condiciones generales para obtener la acreditación con examen final:</w:t>
      </w:r>
    </w:p>
    <w:p w:rsidR="00372B08" w:rsidRDefault="00372B08" w:rsidP="00372B08">
      <w:pPr>
        <w:pStyle w:val="Prrafodelista"/>
        <w:numPr>
          <w:ilvl w:val="1"/>
          <w:numId w:val="16"/>
        </w:numPr>
        <w:spacing w:line="276" w:lineRule="auto"/>
        <w:jc w:val="both"/>
      </w:pPr>
      <w:r>
        <w:t>Aprobación de la cursada.</w:t>
      </w:r>
    </w:p>
    <w:p w:rsidR="00372B08" w:rsidRDefault="00372B08" w:rsidP="00372B08">
      <w:pPr>
        <w:pStyle w:val="Prrafodelista"/>
        <w:numPr>
          <w:ilvl w:val="1"/>
          <w:numId w:val="16"/>
        </w:numPr>
        <w:spacing w:line="276" w:lineRule="auto"/>
        <w:jc w:val="both"/>
      </w:pPr>
      <w:r>
        <w:t>Aprobación de asignaturas curriculares determinadas como correlativas en los planes de estudio.</w:t>
      </w:r>
    </w:p>
    <w:p w:rsidR="00372B08" w:rsidRDefault="00372B08" w:rsidP="00372B08">
      <w:pPr>
        <w:pStyle w:val="Prrafodelista"/>
        <w:numPr>
          <w:ilvl w:val="1"/>
          <w:numId w:val="16"/>
        </w:numPr>
        <w:spacing w:line="276" w:lineRule="auto"/>
        <w:jc w:val="both"/>
      </w:pPr>
      <w:r>
        <w:t xml:space="preserve">Aprobación de un examen final. </w:t>
      </w:r>
    </w:p>
    <w:p w:rsidR="00372B08" w:rsidRPr="00B8332C" w:rsidRDefault="00372B08" w:rsidP="00372B08">
      <w:pPr>
        <w:spacing w:line="276" w:lineRule="auto"/>
        <w:jc w:val="both"/>
        <w:rPr>
          <w:b/>
        </w:rPr>
      </w:pPr>
    </w:p>
    <w:p w:rsidR="00372B08" w:rsidRPr="006A24C6" w:rsidRDefault="00372B08" w:rsidP="00372B08">
      <w:pPr>
        <w:spacing w:line="276" w:lineRule="auto"/>
        <w:jc w:val="both"/>
        <w:rPr>
          <w:b/>
        </w:rPr>
      </w:pPr>
      <w:r w:rsidRPr="006A24C6">
        <w:rPr>
          <w:b/>
        </w:rPr>
        <w:t>COMUNICACIÓN Y MEDIOS PARA ACCEDER AL MATERIAL GRABADO</w:t>
      </w:r>
      <w:r>
        <w:rPr>
          <w:b/>
        </w:rPr>
        <w:t>, ESCANEADO y consultas</w:t>
      </w:r>
      <w:r w:rsidRPr="006A24C6">
        <w:rPr>
          <w:b/>
        </w:rPr>
        <w:t>:</w:t>
      </w:r>
    </w:p>
    <w:p w:rsidR="00372B08" w:rsidRPr="00A352E9" w:rsidRDefault="00372B08" w:rsidP="00372B08">
      <w:pPr>
        <w:pStyle w:val="Prrafodelista"/>
        <w:numPr>
          <w:ilvl w:val="0"/>
          <w:numId w:val="16"/>
        </w:numPr>
        <w:spacing w:after="160" w:line="276" w:lineRule="auto"/>
        <w:jc w:val="both"/>
        <w:rPr>
          <w:rFonts w:cstheme="minorHAnsi"/>
        </w:rPr>
      </w:pPr>
      <w:r w:rsidRPr="006A24C6">
        <w:rPr>
          <w:rFonts w:cstheme="minorHAnsi"/>
        </w:rPr>
        <w:t xml:space="preserve">Facebook:    </w:t>
      </w:r>
      <w:r w:rsidRPr="00372B08">
        <w:rPr>
          <w:b/>
          <w:bCs/>
          <w:color w:val="050505"/>
          <w:sz w:val="22"/>
          <w:szCs w:val="22"/>
          <w:shd w:val="clear" w:color="auto" w:fill="FFFFFF"/>
        </w:rPr>
        <w:t>Isfd46 Problemas Espaciales Mundial4ºGeo</w:t>
      </w:r>
    </w:p>
    <w:p w:rsidR="00372B08" w:rsidRPr="006A24C6" w:rsidRDefault="00372B08" w:rsidP="00372B08">
      <w:pPr>
        <w:pStyle w:val="Prrafodelista"/>
        <w:numPr>
          <w:ilvl w:val="0"/>
          <w:numId w:val="16"/>
        </w:numPr>
        <w:spacing w:after="16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color w:val="050505"/>
          <w:shd w:val="clear" w:color="auto" w:fill="FFFFFF"/>
        </w:rPr>
        <w:t xml:space="preserve">Plataforma del </w:t>
      </w:r>
      <w:r w:rsidR="00317A97">
        <w:rPr>
          <w:rFonts w:cstheme="minorHAnsi"/>
          <w:b/>
          <w:bCs/>
          <w:color w:val="050505"/>
          <w:shd w:val="clear" w:color="auto" w:fill="FFFFFF"/>
        </w:rPr>
        <w:t>CLASSROOM</w:t>
      </w:r>
    </w:p>
    <w:p w:rsidR="00372B08" w:rsidRPr="006A24C6" w:rsidRDefault="00372B08" w:rsidP="00372B08">
      <w:pPr>
        <w:pStyle w:val="Prrafodelista"/>
        <w:numPr>
          <w:ilvl w:val="0"/>
          <w:numId w:val="16"/>
        </w:numPr>
        <w:spacing w:after="160" w:line="276" w:lineRule="auto"/>
        <w:jc w:val="both"/>
        <w:rPr>
          <w:rFonts w:cstheme="minorHAnsi"/>
        </w:rPr>
      </w:pPr>
      <w:r w:rsidRPr="006A24C6">
        <w:rPr>
          <w:rFonts w:cstheme="minorHAnsi"/>
          <w:bCs/>
          <w:color w:val="050505"/>
          <w:shd w:val="clear" w:color="auto" w:fill="FFFFFF"/>
        </w:rPr>
        <w:t xml:space="preserve">Email:  </w:t>
      </w:r>
      <w:hyperlink r:id="rId27" w:history="1">
        <w:r w:rsidRPr="00E50D7D">
          <w:rPr>
            <w:rStyle w:val="Hipervnculo"/>
            <w:rFonts w:cstheme="minorHAnsi"/>
            <w:bCs/>
            <w:shd w:val="clear" w:color="auto" w:fill="FFFFFF"/>
          </w:rPr>
          <w:t>mirtasabattier2021@gmail.com</w:t>
        </w:r>
      </w:hyperlink>
    </w:p>
    <w:p w:rsidR="00372B08" w:rsidRPr="004A3465" w:rsidRDefault="00372B08" w:rsidP="00372B08">
      <w:pPr>
        <w:pStyle w:val="Prrafodelista"/>
        <w:numPr>
          <w:ilvl w:val="0"/>
          <w:numId w:val="16"/>
        </w:numPr>
        <w:spacing w:after="160" w:line="276" w:lineRule="auto"/>
        <w:jc w:val="both"/>
        <w:rPr>
          <w:rFonts w:cstheme="minorHAnsi"/>
        </w:rPr>
      </w:pPr>
      <w:r>
        <w:rPr>
          <w:rFonts w:cstheme="minorHAnsi"/>
          <w:bCs/>
          <w:color w:val="050505"/>
          <w:shd w:val="clear" w:color="auto" w:fill="FFFFFF"/>
        </w:rPr>
        <w:t>Celular: 15 5991 2744 (grupo de Whasap)</w:t>
      </w:r>
    </w:p>
    <w:p w:rsidR="00372B08" w:rsidRDefault="00372B08" w:rsidP="00372B08">
      <w:pPr>
        <w:spacing w:line="276" w:lineRule="auto"/>
        <w:jc w:val="both"/>
        <w:rPr>
          <w:rFonts w:cstheme="minorHAnsi"/>
          <w:b/>
        </w:rPr>
      </w:pPr>
      <w:r w:rsidRPr="004A3465">
        <w:rPr>
          <w:rFonts w:cstheme="minorHAnsi"/>
          <w:b/>
        </w:rPr>
        <w:t>HORARIO Y ENLACE DEL MEET PARA LAS CLASES SINCRÓNICAS</w:t>
      </w:r>
    </w:p>
    <w:p w:rsidR="00372B08" w:rsidRDefault="00372B08" w:rsidP="00372B08">
      <w:pPr>
        <w:pStyle w:val="Prrafodelista"/>
        <w:numPr>
          <w:ilvl w:val="0"/>
          <w:numId w:val="20"/>
        </w:numPr>
        <w:spacing w:after="16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MARTES: 20.30 A 22 horas</w:t>
      </w:r>
    </w:p>
    <w:p w:rsidR="00372B08" w:rsidRDefault="00372B08" w:rsidP="00372B08">
      <w:pPr>
        <w:pStyle w:val="Prrafodelista"/>
        <w:numPr>
          <w:ilvl w:val="0"/>
          <w:numId w:val="20"/>
        </w:numPr>
        <w:spacing w:after="16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JUEVES: 18,30 a 20 horas</w:t>
      </w:r>
    </w:p>
    <w:p w:rsidR="00372B08" w:rsidRDefault="00372B08" w:rsidP="00372B08">
      <w:pPr>
        <w:pStyle w:val="Prrafodelista"/>
        <w:numPr>
          <w:ilvl w:val="0"/>
          <w:numId w:val="20"/>
        </w:numPr>
        <w:spacing w:after="16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Enlace del Meet: </w:t>
      </w:r>
      <w:hyperlink r:id="rId28" w:tgtFrame="_blank" w:history="1">
        <w:r w:rsidRPr="00372B08">
          <w:rPr>
            <w:rStyle w:val="Hipervnculo"/>
            <w:rFonts w:cstheme="minorHAnsi"/>
            <w:b/>
          </w:rPr>
          <w:t>meet.google.com/</w:t>
        </w:r>
        <w:proofErr w:type="spellStart"/>
        <w:r w:rsidRPr="00372B08">
          <w:rPr>
            <w:rStyle w:val="Hipervnculo"/>
            <w:rFonts w:cstheme="minorHAnsi"/>
            <w:b/>
          </w:rPr>
          <w:t>edo-onqd-rvg</w:t>
        </w:r>
        <w:proofErr w:type="spellEnd"/>
      </w:hyperlink>
    </w:p>
    <w:p w:rsidR="00372B08" w:rsidRDefault="00372B08" w:rsidP="00372B08">
      <w:pPr>
        <w:pStyle w:val="Prrafodelista"/>
        <w:spacing w:after="160" w:line="276" w:lineRule="auto"/>
        <w:jc w:val="both"/>
        <w:rPr>
          <w:rFonts w:cstheme="minorHAnsi"/>
          <w:b/>
        </w:rPr>
      </w:pPr>
    </w:p>
    <w:p w:rsidR="00372B08" w:rsidRDefault="00372B08">
      <w:pPr>
        <w:pStyle w:val="Ttulo8"/>
      </w:pPr>
    </w:p>
    <w:p w:rsidR="00372B08" w:rsidRDefault="00372B08">
      <w:pPr>
        <w:pStyle w:val="Ttulo8"/>
      </w:pPr>
    </w:p>
    <w:p w:rsidR="00372B08" w:rsidRDefault="00372B08">
      <w:pPr>
        <w:pStyle w:val="Ttulo8"/>
      </w:pPr>
    </w:p>
    <w:p w:rsidR="00372B08" w:rsidRDefault="00372B08">
      <w:pPr>
        <w:pStyle w:val="Ttulo8"/>
      </w:pPr>
    </w:p>
    <w:p w:rsidR="004B0460" w:rsidRDefault="004B0460">
      <w:pPr>
        <w:spacing w:line="360" w:lineRule="auto"/>
        <w:ind w:left="1140"/>
      </w:pPr>
    </w:p>
    <w:p w:rsidR="004B0460" w:rsidRDefault="004B0460">
      <w:pPr>
        <w:spacing w:line="360" w:lineRule="auto"/>
        <w:ind w:left="420"/>
      </w:pPr>
    </w:p>
    <w:p w:rsidR="004B0460" w:rsidRDefault="004B0460">
      <w:pPr>
        <w:spacing w:line="360" w:lineRule="auto"/>
        <w:ind w:left="420"/>
      </w:pPr>
    </w:p>
    <w:p w:rsidR="004B0460" w:rsidRDefault="004B0460">
      <w:pPr>
        <w:spacing w:line="360" w:lineRule="auto"/>
        <w:ind w:left="420"/>
      </w:pPr>
    </w:p>
    <w:p w:rsidR="004B0460" w:rsidRDefault="004B0460">
      <w:pPr>
        <w:spacing w:line="360" w:lineRule="auto"/>
        <w:ind w:left="420"/>
      </w:pPr>
    </w:p>
    <w:p w:rsidR="004B0460" w:rsidRDefault="004B0460">
      <w:pPr>
        <w:spacing w:line="360" w:lineRule="auto"/>
        <w:ind w:left="420"/>
      </w:pPr>
    </w:p>
    <w:p w:rsidR="004B0460" w:rsidRDefault="004B0460">
      <w:pPr>
        <w:ind w:left="1080"/>
      </w:pPr>
    </w:p>
    <w:p w:rsidR="004B0460" w:rsidRDefault="004B0460">
      <w:pPr>
        <w:ind w:left="1080"/>
      </w:pPr>
    </w:p>
    <w:p w:rsidR="004B0460" w:rsidRDefault="004B0460">
      <w:pPr>
        <w:ind w:left="360"/>
      </w:pPr>
    </w:p>
    <w:p w:rsidR="004B0460" w:rsidRDefault="004B0460">
      <w:pPr>
        <w:ind w:left="360"/>
      </w:pPr>
    </w:p>
    <w:p w:rsidR="004B0460" w:rsidRDefault="004B0460"/>
    <w:p w:rsidR="004B0460" w:rsidRDefault="004B0460">
      <w:pPr>
        <w:pStyle w:val="Sangradetextonormal"/>
        <w:rPr>
          <w:sz w:val="20"/>
        </w:rPr>
      </w:pPr>
    </w:p>
    <w:p w:rsidR="004B0460" w:rsidRDefault="004B0460">
      <w:pPr>
        <w:pStyle w:val="Sangradetextonormal"/>
        <w:rPr>
          <w:sz w:val="20"/>
        </w:rPr>
      </w:pPr>
      <w:r>
        <w:rPr>
          <w:sz w:val="20"/>
        </w:rPr>
        <w:t xml:space="preserve"> </w:t>
      </w:r>
    </w:p>
    <w:p w:rsidR="004B0460" w:rsidRDefault="004B0460">
      <w:pPr>
        <w:pStyle w:val="Sangradetextonormal"/>
        <w:rPr>
          <w:sz w:val="20"/>
        </w:rPr>
      </w:pPr>
    </w:p>
    <w:p w:rsidR="004B0460" w:rsidRDefault="004B0460"/>
    <w:p w:rsidR="004B0460" w:rsidRDefault="004B0460">
      <w:pPr>
        <w:spacing w:line="360" w:lineRule="auto"/>
        <w:ind w:left="360"/>
      </w:pPr>
    </w:p>
    <w:p w:rsidR="004B0460" w:rsidRDefault="004B0460">
      <w:pPr>
        <w:spacing w:line="360" w:lineRule="auto"/>
        <w:ind w:left="360"/>
      </w:pPr>
    </w:p>
    <w:p w:rsidR="004B0460" w:rsidRDefault="004B0460">
      <w:pPr>
        <w:spacing w:line="360" w:lineRule="auto"/>
        <w:ind w:left="360"/>
      </w:pPr>
    </w:p>
    <w:p w:rsidR="004B0460" w:rsidRDefault="004B0460">
      <w:pPr>
        <w:spacing w:line="360" w:lineRule="auto"/>
        <w:ind w:left="360"/>
        <w:rPr>
          <w:b/>
          <w:bCs/>
          <w:u w:val="single"/>
        </w:rPr>
      </w:pPr>
    </w:p>
    <w:sectPr w:rsidR="004B0460" w:rsidSect="00CA16F5">
      <w:headerReference w:type="even" r:id="rId29"/>
      <w:headerReference w:type="default" r:id="rId3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E8" w:rsidRDefault="00D05EE8">
      <w:r>
        <w:separator/>
      </w:r>
    </w:p>
  </w:endnote>
  <w:endnote w:type="continuationSeparator" w:id="0">
    <w:p w:rsidR="00D05EE8" w:rsidRDefault="00D0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E8" w:rsidRDefault="00D05EE8">
      <w:r>
        <w:separator/>
      </w:r>
    </w:p>
  </w:footnote>
  <w:footnote w:type="continuationSeparator" w:id="0">
    <w:p w:rsidR="00D05EE8" w:rsidRDefault="00D05EE8">
      <w:r>
        <w:continuationSeparator/>
      </w:r>
    </w:p>
  </w:footnote>
  <w:footnote w:id="1">
    <w:p w:rsidR="00DD26D7" w:rsidRPr="00DD26D7" w:rsidRDefault="00DD26D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La bibliografía puede sufrir modificaciones a lo largo del año y ellas serán explícitamente informadas.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60" w:rsidRDefault="00D9748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0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0460" w:rsidRDefault="004B04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60" w:rsidRDefault="00D9748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0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133A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4B0460" w:rsidRDefault="004B046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941"/>
    <w:multiLevelType w:val="hybridMultilevel"/>
    <w:tmpl w:val="B63E2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7986"/>
    <w:multiLevelType w:val="hybridMultilevel"/>
    <w:tmpl w:val="21225E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4509"/>
    <w:multiLevelType w:val="hybridMultilevel"/>
    <w:tmpl w:val="5178B78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71AAD"/>
    <w:multiLevelType w:val="hybridMultilevel"/>
    <w:tmpl w:val="406864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1FFA"/>
    <w:multiLevelType w:val="hybridMultilevel"/>
    <w:tmpl w:val="C8F4DB1E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55AE"/>
    <w:multiLevelType w:val="hybridMultilevel"/>
    <w:tmpl w:val="F7C49EB4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8A65B42"/>
    <w:multiLevelType w:val="hybridMultilevel"/>
    <w:tmpl w:val="848ED20A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E24F0"/>
    <w:multiLevelType w:val="hybridMultilevel"/>
    <w:tmpl w:val="AEEE4D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218"/>
    <w:multiLevelType w:val="hybridMultilevel"/>
    <w:tmpl w:val="1E18DBD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E4490A"/>
    <w:multiLevelType w:val="hybridMultilevel"/>
    <w:tmpl w:val="9C725A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07884"/>
    <w:multiLevelType w:val="hybridMultilevel"/>
    <w:tmpl w:val="37948F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0133D"/>
    <w:multiLevelType w:val="singleLevel"/>
    <w:tmpl w:val="C29A143C"/>
    <w:lvl w:ilvl="0">
      <w:start w:val="1"/>
      <w:numFmt w:val="bullet"/>
      <w:pStyle w:val="Listaconnmeros2"/>
      <w:lvlText w:val="•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28C335D"/>
    <w:multiLevelType w:val="hybridMultilevel"/>
    <w:tmpl w:val="72325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597C"/>
    <w:multiLevelType w:val="hybridMultilevel"/>
    <w:tmpl w:val="466A9E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A7437"/>
    <w:multiLevelType w:val="hybridMultilevel"/>
    <w:tmpl w:val="FD5E81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5194C"/>
    <w:multiLevelType w:val="hybridMultilevel"/>
    <w:tmpl w:val="DA707E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45007"/>
    <w:multiLevelType w:val="hybridMultilevel"/>
    <w:tmpl w:val="29DADE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114265"/>
    <w:multiLevelType w:val="hybridMultilevel"/>
    <w:tmpl w:val="C89ECF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153E2"/>
    <w:multiLevelType w:val="hybridMultilevel"/>
    <w:tmpl w:val="9A3C881C"/>
    <w:lvl w:ilvl="0" w:tplc="2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DD5791"/>
    <w:multiLevelType w:val="hybridMultilevel"/>
    <w:tmpl w:val="2D20A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9"/>
  </w:num>
  <w:num w:numId="9">
    <w:abstractNumId w:val="19"/>
  </w:num>
  <w:num w:numId="10">
    <w:abstractNumId w:val="8"/>
  </w:num>
  <w:num w:numId="11">
    <w:abstractNumId w:val="2"/>
  </w:num>
  <w:num w:numId="12">
    <w:abstractNumId w:val="6"/>
  </w:num>
  <w:num w:numId="13">
    <w:abstractNumId w:val="16"/>
  </w:num>
  <w:num w:numId="14">
    <w:abstractNumId w:val="5"/>
  </w:num>
  <w:num w:numId="15">
    <w:abstractNumId w:val="18"/>
  </w:num>
  <w:num w:numId="16">
    <w:abstractNumId w:val="1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67"/>
    <w:rsid w:val="00027C1E"/>
    <w:rsid w:val="00076B83"/>
    <w:rsid w:val="00083E40"/>
    <w:rsid w:val="0008489A"/>
    <w:rsid w:val="00085870"/>
    <w:rsid w:val="00087ABA"/>
    <w:rsid w:val="000A5945"/>
    <w:rsid w:val="000B5C3F"/>
    <w:rsid w:val="00113924"/>
    <w:rsid w:val="00114E18"/>
    <w:rsid w:val="00124B63"/>
    <w:rsid w:val="0012519C"/>
    <w:rsid w:val="00126936"/>
    <w:rsid w:val="001273F5"/>
    <w:rsid w:val="001634A8"/>
    <w:rsid w:val="001D38DD"/>
    <w:rsid w:val="001F5A58"/>
    <w:rsid w:val="00215531"/>
    <w:rsid w:val="002229B8"/>
    <w:rsid w:val="002412F3"/>
    <w:rsid w:val="002607BD"/>
    <w:rsid w:val="0027298D"/>
    <w:rsid w:val="0028597C"/>
    <w:rsid w:val="002A6A9D"/>
    <w:rsid w:val="002B080D"/>
    <w:rsid w:val="002C29AE"/>
    <w:rsid w:val="002C2CB9"/>
    <w:rsid w:val="002D3B95"/>
    <w:rsid w:val="002E0639"/>
    <w:rsid w:val="002E45DE"/>
    <w:rsid w:val="00302782"/>
    <w:rsid w:val="00306420"/>
    <w:rsid w:val="00317A97"/>
    <w:rsid w:val="00317AB7"/>
    <w:rsid w:val="00323481"/>
    <w:rsid w:val="00337EC4"/>
    <w:rsid w:val="003402E5"/>
    <w:rsid w:val="003511C5"/>
    <w:rsid w:val="003577CE"/>
    <w:rsid w:val="00371B73"/>
    <w:rsid w:val="00372B08"/>
    <w:rsid w:val="003945B5"/>
    <w:rsid w:val="003974D6"/>
    <w:rsid w:val="003A0310"/>
    <w:rsid w:val="003B688E"/>
    <w:rsid w:val="00436DA8"/>
    <w:rsid w:val="00452542"/>
    <w:rsid w:val="00465FA1"/>
    <w:rsid w:val="0047409C"/>
    <w:rsid w:val="0047650D"/>
    <w:rsid w:val="004B0460"/>
    <w:rsid w:val="004D2F2B"/>
    <w:rsid w:val="004F2A22"/>
    <w:rsid w:val="00536AD3"/>
    <w:rsid w:val="00596DE5"/>
    <w:rsid w:val="005A78C8"/>
    <w:rsid w:val="005B4FC2"/>
    <w:rsid w:val="005C3C7B"/>
    <w:rsid w:val="005C5C25"/>
    <w:rsid w:val="00631DFD"/>
    <w:rsid w:val="00632EB4"/>
    <w:rsid w:val="006839D9"/>
    <w:rsid w:val="006C5085"/>
    <w:rsid w:val="006D3644"/>
    <w:rsid w:val="006E7C04"/>
    <w:rsid w:val="00730DB0"/>
    <w:rsid w:val="00736769"/>
    <w:rsid w:val="00743AAB"/>
    <w:rsid w:val="00764495"/>
    <w:rsid w:val="007C6887"/>
    <w:rsid w:val="007E39DF"/>
    <w:rsid w:val="007F1358"/>
    <w:rsid w:val="007F3BC3"/>
    <w:rsid w:val="0083133A"/>
    <w:rsid w:val="00833A1B"/>
    <w:rsid w:val="008B123F"/>
    <w:rsid w:val="008C2AD6"/>
    <w:rsid w:val="008E42B3"/>
    <w:rsid w:val="008F0866"/>
    <w:rsid w:val="00900604"/>
    <w:rsid w:val="00970DCA"/>
    <w:rsid w:val="00983FF0"/>
    <w:rsid w:val="0099168B"/>
    <w:rsid w:val="00996E5A"/>
    <w:rsid w:val="009A43CE"/>
    <w:rsid w:val="009E21E5"/>
    <w:rsid w:val="009E6A77"/>
    <w:rsid w:val="00A21FBF"/>
    <w:rsid w:val="00AB75F2"/>
    <w:rsid w:val="00AF7D52"/>
    <w:rsid w:val="00B03A67"/>
    <w:rsid w:val="00B176F3"/>
    <w:rsid w:val="00B74389"/>
    <w:rsid w:val="00B76475"/>
    <w:rsid w:val="00B83740"/>
    <w:rsid w:val="00B92420"/>
    <w:rsid w:val="00B95837"/>
    <w:rsid w:val="00BA2B92"/>
    <w:rsid w:val="00BB3609"/>
    <w:rsid w:val="00BF7248"/>
    <w:rsid w:val="00C43AEB"/>
    <w:rsid w:val="00C51992"/>
    <w:rsid w:val="00C51D76"/>
    <w:rsid w:val="00C52B37"/>
    <w:rsid w:val="00C537DB"/>
    <w:rsid w:val="00C57E8A"/>
    <w:rsid w:val="00C91C4C"/>
    <w:rsid w:val="00CA16F5"/>
    <w:rsid w:val="00CA67EE"/>
    <w:rsid w:val="00CC4947"/>
    <w:rsid w:val="00CC58BB"/>
    <w:rsid w:val="00CD2907"/>
    <w:rsid w:val="00CD448F"/>
    <w:rsid w:val="00CD7CE4"/>
    <w:rsid w:val="00D05EE8"/>
    <w:rsid w:val="00D07860"/>
    <w:rsid w:val="00D135D1"/>
    <w:rsid w:val="00D355AE"/>
    <w:rsid w:val="00D62B7A"/>
    <w:rsid w:val="00D64D44"/>
    <w:rsid w:val="00D97485"/>
    <w:rsid w:val="00DA24A2"/>
    <w:rsid w:val="00DB5643"/>
    <w:rsid w:val="00DD26D7"/>
    <w:rsid w:val="00DD3681"/>
    <w:rsid w:val="00DE2860"/>
    <w:rsid w:val="00DE7A59"/>
    <w:rsid w:val="00E43F77"/>
    <w:rsid w:val="00EA47D1"/>
    <w:rsid w:val="00EC07EB"/>
    <w:rsid w:val="00EC0C47"/>
    <w:rsid w:val="00F07150"/>
    <w:rsid w:val="00F10F1F"/>
    <w:rsid w:val="00F14310"/>
    <w:rsid w:val="00F536CC"/>
    <w:rsid w:val="00F61DBA"/>
    <w:rsid w:val="00F81A14"/>
    <w:rsid w:val="00F93DEF"/>
    <w:rsid w:val="00F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  <w15:docId w15:val="{0E24D72F-651A-4219-B2A5-ABEB4E8A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2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C1524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FC1524"/>
    <w:pPr>
      <w:keepNext/>
      <w:ind w:left="360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FC1524"/>
    <w:pPr>
      <w:keepNext/>
      <w:ind w:left="1080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FC1524"/>
    <w:pPr>
      <w:keepNext/>
      <w:spacing w:line="360" w:lineRule="auto"/>
      <w:ind w:left="2160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FC1524"/>
    <w:pPr>
      <w:keepNext/>
      <w:spacing w:line="360" w:lineRule="auto"/>
      <w:ind w:left="360"/>
      <w:jc w:val="center"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qFormat/>
    <w:rsid w:val="00FC1524"/>
    <w:pPr>
      <w:keepNext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rsid w:val="00FC1524"/>
    <w:pPr>
      <w:keepNext/>
      <w:ind w:left="360"/>
      <w:outlineLvl w:val="6"/>
    </w:pPr>
    <w:rPr>
      <w:rFonts w:ascii="Arial Black" w:hAnsi="Arial Black"/>
      <w:b/>
      <w:bCs/>
      <w:u w:val="single"/>
    </w:rPr>
  </w:style>
  <w:style w:type="paragraph" w:styleId="Ttulo8">
    <w:name w:val="heading 8"/>
    <w:basedOn w:val="Normal"/>
    <w:next w:val="Normal"/>
    <w:qFormat/>
    <w:rsid w:val="00FC1524"/>
    <w:pPr>
      <w:keepNext/>
      <w:spacing w:line="360" w:lineRule="auto"/>
      <w:ind w:left="420"/>
      <w:jc w:val="center"/>
      <w:outlineLvl w:val="7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FC1524"/>
    <w:pPr>
      <w:jc w:val="center"/>
    </w:pPr>
    <w:rPr>
      <w:rFonts w:ascii="Arial Black" w:hAnsi="Arial Black"/>
      <w:b/>
      <w:bCs/>
      <w:sz w:val="28"/>
    </w:rPr>
  </w:style>
  <w:style w:type="paragraph" w:styleId="Textonotapie">
    <w:name w:val="footnote text"/>
    <w:basedOn w:val="Normal"/>
    <w:semiHidden/>
    <w:rsid w:val="00FC1524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FC1524"/>
    <w:rPr>
      <w:vertAlign w:val="superscript"/>
    </w:rPr>
  </w:style>
  <w:style w:type="paragraph" w:styleId="Sangradetextonormal">
    <w:name w:val="Body Text Indent"/>
    <w:basedOn w:val="Normal"/>
    <w:rsid w:val="00FC1524"/>
    <w:pPr>
      <w:ind w:left="360"/>
    </w:pPr>
  </w:style>
  <w:style w:type="paragraph" w:styleId="Sangra2detindependiente">
    <w:name w:val="Body Text Indent 2"/>
    <w:basedOn w:val="Normal"/>
    <w:rsid w:val="00FC1524"/>
    <w:pPr>
      <w:ind w:left="1080"/>
    </w:pPr>
  </w:style>
  <w:style w:type="paragraph" w:styleId="Encabezado">
    <w:name w:val="header"/>
    <w:basedOn w:val="Normal"/>
    <w:rsid w:val="00FC152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C1524"/>
  </w:style>
  <w:style w:type="paragraph" w:styleId="Sangra3detindependiente">
    <w:name w:val="Body Text Indent 3"/>
    <w:basedOn w:val="Normal"/>
    <w:rsid w:val="00FC1524"/>
    <w:pPr>
      <w:spacing w:line="360" w:lineRule="auto"/>
      <w:ind w:left="1440"/>
    </w:pPr>
  </w:style>
  <w:style w:type="paragraph" w:styleId="Listaconnmeros2">
    <w:name w:val="List Number 2"/>
    <w:basedOn w:val="Normal"/>
    <w:rsid w:val="00FC1524"/>
    <w:pPr>
      <w:numPr>
        <w:numId w:val="4"/>
      </w:numPr>
      <w:tabs>
        <w:tab w:val="clear" w:pos="700"/>
        <w:tab w:val="left" w:pos="2268"/>
      </w:tabs>
      <w:ind w:left="2410"/>
      <w:jc w:val="both"/>
    </w:pPr>
    <w:rPr>
      <w:rFonts w:ascii="Arial" w:hAnsi="Arial"/>
      <w:snapToGrid w:val="0"/>
      <w:sz w:val="19"/>
      <w:szCs w:val="20"/>
      <w:lang w:val="es-ES_tradnl"/>
    </w:rPr>
  </w:style>
  <w:style w:type="character" w:styleId="CitaHTML">
    <w:name w:val="HTML Cite"/>
    <w:basedOn w:val="Fuentedeprrafopredeter"/>
    <w:uiPriority w:val="99"/>
    <w:semiHidden/>
    <w:unhideWhenUsed/>
    <w:rsid w:val="00DE286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C2CB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67EE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B924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92420"/>
    <w:rPr>
      <w:sz w:val="24"/>
      <w:szCs w:val="24"/>
      <w:lang w:val="es-ES" w:eastAsia="es-ES"/>
    </w:rPr>
  </w:style>
  <w:style w:type="paragraph" w:customStyle="1" w:styleId="Default">
    <w:name w:val="Default"/>
    <w:rsid w:val="00D135D1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tlalchaneuaml.weebly.com/uploads/5/7/2/3/5723422/delgado_ramos_bienes_comunes.pdf" TargetMode="External"/><Relationship Id="rId18" Type="http://schemas.openxmlformats.org/officeDocument/2006/relationships/hyperlink" Target="https://www.traficantes.net/sites/default/files/pdfs/Caliban%20y%20la%20bruja-TdS.pdf" TargetMode="External"/><Relationship Id="rId26" Type="http://schemas.openxmlformats.org/officeDocument/2006/relationships/hyperlink" Target="http://www.centrovictormeyer.org.br/.../149_Crisis%20de%20sobreacumulaci&#243;n%20mundial-F.Chesnais-jan.201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oluntaddepotencia.files.wordpress.com/2017/05/243472559-mann-charles-c-1493-una-nueva-historia-del-mundo-despues-de-colon-pdf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/Users/Sergio/Downloads/Espacio%20y%20territorio%20Blanco.pdf" TargetMode="External"/><Relationship Id="rId17" Type="http://schemas.openxmlformats.org/officeDocument/2006/relationships/hyperlink" Target="https://transecos.files.wordpress.com/2014/04/metabolismo-social-las-relaciones-entre-sociedad-y-naturaleza.pdf" TargetMode="External"/><Relationship Id="rId25" Type="http://schemas.openxmlformats.org/officeDocument/2006/relationships/hyperlink" Target="http://ariadnaediciones.cl/images/pdf/ProblemasPensamien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ristellasvampa.net/wp-content/uploads/2019/12/Antropoceno.pdf" TargetMode="External"/><Relationship Id="rId20" Type="http://schemas.openxmlformats.org/officeDocument/2006/relationships/hyperlink" Target="https://www.traficantes.net/sites/default/files/pdfs/PC_22_MOORE_web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ariadnaediciones.cl/images/pdf/ProblemasPensamiento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/Users/Sergio/Downloads/70838-Texto%20del%20art%C3%ADculo-377134-1-10-20180323.pdf" TargetMode="External"/><Relationship Id="rId23" Type="http://schemas.openxmlformats.org/officeDocument/2006/relationships/hyperlink" Target="http://geopolitica.iiec.unam.mx/sites/default/files/2019-08/Moore-El-auge-de-la-ecologi%CC%81a-mundo-capitalista-II.pdf" TargetMode="External"/><Relationship Id="rId28" Type="http://schemas.openxmlformats.org/officeDocument/2006/relationships/hyperlink" Target="https://www.google.com/url?q=http://meet.google.com/edo-onqd-rvg&amp;sa=D&amp;source=calendar&amp;ust=1620691002735000&amp;usg=AOvVaw0HZf6oM2_SFrDagDDPmNkV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theomai.unq.edu.ar/conflictos_sociales/Harvey_Acumulaci%C3%B3n.x.Desposesi%C3%B3n_(NuevoImperialismo)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redalyc.org/pdf/104/10444319008.pdf" TargetMode="External"/><Relationship Id="rId22" Type="http://schemas.openxmlformats.org/officeDocument/2006/relationships/hyperlink" Target="https://jasonwmoore.com/wp-content/uploads/2017/08/Moore-El_Auge_de_la_ecologia-mundo_capitalista__Part_I__Laberinto__2013.pdf" TargetMode="External"/><Relationship Id="rId27" Type="http://schemas.openxmlformats.org/officeDocument/2006/relationships/hyperlink" Target="mailto:mirtasabattier2021@gmail.com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308920-12B4-4213-95CB-826A7335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2528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Sergio</cp:lastModifiedBy>
  <cp:revision>10</cp:revision>
  <cp:lastPrinted>2021-05-06T00:00:00Z</cp:lastPrinted>
  <dcterms:created xsi:type="dcterms:W3CDTF">2021-05-05T23:58:00Z</dcterms:created>
  <dcterms:modified xsi:type="dcterms:W3CDTF">2021-05-27T16:30:00Z</dcterms:modified>
</cp:coreProperties>
</file>